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789B1" w14:textId="77777777" w:rsidR="007664C3" w:rsidRDefault="007664C3" w:rsidP="007664C3">
      <w:pPr>
        <w:pBdr>
          <w:top w:val="nil"/>
          <w:left w:val="nil"/>
          <w:bottom w:val="nil"/>
          <w:right w:val="nil"/>
          <w:between w:val="nil"/>
        </w:pBdr>
        <w:spacing w:after="0"/>
        <w:ind w:left="284" w:right="275"/>
        <w:jc w:val="center"/>
        <w:rPr>
          <w:rFonts w:ascii="Arial Bold" w:eastAsia="Arial Bold" w:hAnsi="Arial Bold" w:cs="Arial Bold"/>
          <w:color w:val="5A5B59"/>
          <w:sz w:val="36"/>
          <w:szCs w:val="36"/>
        </w:rPr>
      </w:pPr>
    </w:p>
    <w:p w14:paraId="21A12158" w14:textId="77777777" w:rsidR="00925945" w:rsidRDefault="00925945" w:rsidP="00925945">
      <w:pPr>
        <w:pStyle w:val="-01cabecera"/>
      </w:pPr>
      <w:r>
        <w:t>En el marco del Comité de Innovación de la Fundación IDIS</w:t>
      </w:r>
    </w:p>
    <w:p w14:paraId="3D88FD11" w14:textId="77777777" w:rsidR="00925945" w:rsidRDefault="00925945" w:rsidP="00925945">
      <w:pPr>
        <w:pBdr>
          <w:top w:val="nil"/>
          <w:left w:val="nil"/>
          <w:bottom w:val="nil"/>
          <w:right w:val="nil"/>
          <w:between w:val="nil"/>
        </w:pBdr>
        <w:spacing w:after="0"/>
        <w:ind w:left="284" w:right="275"/>
        <w:jc w:val="center"/>
        <w:rPr>
          <w:rFonts w:ascii="Arial Bold" w:eastAsia="Arial Bold" w:hAnsi="Arial Bold" w:cs="Arial Bold"/>
          <w:color w:val="5A5B59"/>
          <w:sz w:val="36"/>
          <w:szCs w:val="36"/>
        </w:rPr>
      </w:pPr>
    </w:p>
    <w:p w14:paraId="4C24453D" w14:textId="06D86AB4" w:rsidR="005767D6" w:rsidRDefault="00925945" w:rsidP="00925945">
      <w:pPr>
        <w:spacing w:line="288" w:lineRule="auto"/>
        <w:ind w:right="275"/>
        <w:jc w:val="center"/>
        <w:rPr>
          <w:rFonts w:ascii="Arial Bold" w:eastAsia="Arial Bold" w:hAnsi="Arial Bold" w:cs="Arial Bold"/>
          <w:color w:val="5A5B59"/>
          <w:sz w:val="36"/>
          <w:szCs w:val="36"/>
        </w:rPr>
      </w:pPr>
      <w:r>
        <w:rPr>
          <w:rFonts w:ascii="Arial Bold" w:eastAsia="Arial Bold" w:hAnsi="Arial Bold" w:cs="Arial Bold"/>
          <w:color w:val="5A5B59"/>
          <w:sz w:val="36"/>
          <w:szCs w:val="36"/>
        </w:rPr>
        <w:t>HERSILL</w:t>
      </w:r>
      <w:r w:rsidRPr="00B704D5">
        <w:rPr>
          <w:rFonts w:ascii="Arial Bold" w:eastAsia="Arial Bold" w:hAnsi="Arial Bold" w:cs="Arial Bold"/>
          <w:color w:val="5A5B59"/>
          <w:sz w:val="36"/>
          <w:szCs w:val="36"/>
        </w:rPr>
        <w:t xml:space="preserve"> </w:t>
      </w:r>
      <w:r>
        <w:rPr>
          <w:rFonts w:ascii="Arial Bold" w:eastAsia="Arial Bold" w:hAnsi="Arial Bold" w:cs="Arial Bold"/>
          <w:color w:val="5A5B59"/>
          <w:sz w:val="36"/>
          <w:szCs w:val="36"/>
        </w:rPr>
        <w:t xml:space="preserve">PRESENTA </w:t>
      </w:r>
      <w:r w:rsidRPr="00925945">
        <w:rPr>
          <w:rFonts w:ascii="Arial Bold" w:eastAsia="Arial Bold" w:hAnsi="Arial Bold" w:cs="Arial Bold"/>
          <w:color w:val="5A5B59"/>
          <w:sz w:val="36"/>
          <w:szCs w:val="36"/>
        </w:rPr>
        <w:t>SUS RESPIRADORES DE TRANSPORTE INTRAHOSPITALARIO COMO PIEZA CLAVE PARA LA SEGURIDAD DEL PACIENTE CRÍTICO</w:t>
      </w:r>
    </w:p>
    <w:p w14:paraId="16A5F22B" w14:textId="3C9DD862" w:rsidR="00BF0EF2" w:rsidRPr="00BF0EF2" w:rsidRDefault="00831D6F" w:rsidP="00BF0EF2">
      <w:pPr>
        <w:spacing w:line="288" w:lineRule="auto"/>
        <w:ind w:left="284" w:right="559"/>
        <w:jc w:val="both"/>
        <w:rPr>
          <w:rFonts w:ascii="Arial" w:eastAsia="Cambria" w:hAnsi="Arial" w:cs="Arial"/>
          <w:color w:val="ADCC2A"/>
          <w:sz w:val="22"/>
          <w:szCs w:val="22"/>
          <w:lang w:val="es-ES"/>
        </w:rPr>
      </w:pPr>
      <w:r w:rsidRPr="00831D6F">
        <w:rPr>
          <w:rFonts w:ascii="Arial" w:eastAsia="Cambria" w:hAnsi="Arial" w:cs="Arial"/>
          <w:noProof/>
          <w:color w:val="ADCC2A"/>
          <w:sz w:val="21"/>
          <w:szCs w:val="21"/>
          <w:lang w:val="es-ES"/>
        </w:rPr>
        <w:drawing>
          <wp:anchor distT="0" distB="0" distL="114300" distR="114300" simplePos="0" relativeHeight="251660288" behindDoc="0" locked="0" layoutInCell="1" allowOverlap="1" wp14:anchorId="5E4918E7" wp14:editId="0E82EAAA">
            <wp:simplePos x="0" y="0"/>
            <wp:positionH relativeFrom="margin">
              <wp:align>center</wp:align>
            </wp:positionH>
            <wp:positionV relativeFrom="paragraph">
              <wp:posOffset>31750</wp:posOffset>
            </wp:positionV>
            <wp:extent cx="4371975" cy="2524125"/>
            <wp:effectExtent l="0" t="0" r="9525" b="9525"/>
            <wp:wrapSquare wrapText="bothSides"/>
            <wp:docPr id="457745771" name="Imagen 1" descr="Una foto de un grupo de personas sonrie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45771" name="Imagen 1" descr="Una foto de un grupo de personas sonriendo&#10;&#10;El contenido generado por IA puede ser incorrecto."/>
                    <pic:cNvPicPr/>
                  </pic:nvPicPr>
                  <pic:blipFill>
                    <a:blip r:embed="rId9">
                      <a:extLst>
                        <a:ext uri="{28A0092B-C50C-407E-A947-70E740481C1C}">
                          <a14:useLocalDpi xmlns:a14="http://schemas.microsoft.com/office/drawing/2010/main" val="0"/>
                        </a:ext>
                      </a:extLst>
                    </a:blip>
                    <a:stretch>
                      <a:fillRect/>
                    </a:stretch>
                  </pic:blipFill>
                  <pic:spPr>
                    <a:xfrm>
                      <a:off x="0" y="0"/>
                      <a:ext cx="4371975" cy="2524125"/>
                    </a:xfrm>
                    <a:prstGeom prst="rect">
                      <a:avLst/>
                    </a:prstGeom>
                  </pic:spPr>
                </pic:pic>
              </a:graphicData>
            </a:graphic>
            <wp14:sizeRelH relativeFrom="page">
              <wp14:pctWidth>0</wp14:pctWidth>
            </wp14:sizeRelH>
            <wp14:sizeRelV relativeFrom="page">
              <wp14:pctHeight>0</wp14:pctHeight>
            </wp14:sizeRelV>
          </wp:anchor>
        </w:drawing>
      </w:r>
    </w:p>
    <w:p w14:paraId="6985EF3D" w14:textId="187BE0AB" w:rsidR="00FD4D31" w:rsidRPr="00925945" w:rsidRDefault="00FD4D31" w:rsidP="00FD4D31">
      <w:pPr>
        <w:spacing w:line="288" w:lineRule="auto"/>
        <w:ind w:left="284" w:right="559"/>
        <w:jc w:val="both"/>
        <w:rPr>
          <w:rFonts w:ascii="Arial" w:eastAsia="Cambria" w:hAnsi="Arial" w:cs="Arial"/>
          <w:color w:val="ADCC2A"/>
          <w:sz w:val="22"/>
          <w:szCs w:val="22"/>
        </w:rPr>
      </w:pPr>
    </w:p>
    <w:p w14:paraId="4AE22B4A" w14:textId="4451CEC6" w:rsidR="00A17C7B" w:rsidRDefault="00A17C7B" w:rsidP="00DE3BBC">
      <w:pPr>
        <w:spacing w:line="288" w:lineRule="auto"/>
        <w:ind w:left="284" w:right="559"/>
        <w:jc w:val="both"/>
        <w:rPr>
          <w:rFonts w:ascii="Arial" w:eastAsia="Cambria" w:hAnsi="Arial" w:cs="Arial"/>
          <w:color w:val="ADCC2A"/>
          <w:sz w:val="21"/>
          <w:szCs w:val="21"/>
          <w:lang w:val="es-ES"/>
        </w:rPr>
      </w:pPr>
    </w:p>
    <w:p w14:paraId="59748D66" w14:textId="4BBA13FE" w:rsidR="00A17C7B" w:rsidRDefault="00A17C7B" w:rsidP="00DE3BBC">
      <w:pPr>
        <w:spacing w:line="288" w:lineRule="auto"/>
        <w:ind w:left="284" w:right="559"/>
        <w:jc w:val="both"/>
        <w:rPr>
          <w:rFonts w:ascii="Arial" w:eastAsia="Cambria" w:hAnsi="Arial" w:cs="Arial"/>
          <w:color w:val="ADCC2A"/>
          <w:sz w:val="21"/>
          <w:szCs w:val="21"/>
          <w:lang w:val="es-ES"/>
        </w:rPr>
      </w:pPr>
    </w:p>
    <w:p w14:paraId="1C5CF9E2" w14:textId="42456CB4" w:rsidR="00A17C7B" w:rsidRDefault="00A17C7B" w:rsidP="00DE3BBC">
      <w:pPr>
        <w:spacing w:line="288" w:lineRule="auto"/>
        <w:ind w:left="284" w:right="559"/>
        <w:jc w:val="both"/>
        <w:rPr>
          <w:rFonts w:ascii="Arial" w:eastAsia="Cambria" w:hAnsi="Arial" w:cs="Arial"/>
          <w:color w:val="ADCC2A"/>
          <w:sz w:val="21"/>
          <w:szCs w:val="21"/>
          <w:lang w:val="es-ES"/>
        </w:rPr>
      </w:pPr>
    </w:p>
    <w:p w14:paraId="18228281" w14:textId="77777777" w:rsidR="00A17C7B" w:rsidRDefault="00A17C7B" w:rsidP="00DE3BBC">
      <w:pPr>
        <w:spacing w:line="288" w:lineRule="auto"/>
        <w:ind w:left="284" w:right="559"/>
        <w:jc w:val="both"/>
        <w:rPr>
          <w:rFonts w:ascii="Arial" w:eastAsia="Cambria" w:hAnsi="Arial" w:cs="Arial"/>
          <w:color w:val="ADCC2A"/>
          <w:sz w:val="21"/>
          <w:szCs w:val="21"/>
          <w:lang w:val="es-ES"/>
        </w:rPr>
      </w:pPr>
    </w:p>
    <w:p w14:paraId="23DBFFD0" w14:textId="77777777" w:rsidR="00A17C7B" w:rsidRDefault="00A17C7B" w:rsidP="00DE3BBC">
      <w:pPr>
        <w:spacing w:line="288" w:lineRule="auto"/>
        <w:ind w:left="284" w:right="559"/>
        <w:jc w:val="both"/>
        <w:rPr>
          <w:rFonts w:ascii="Arial" w:eastAsia="Cambria" w:hAnsi="Arial" w:cs="Arial"/>
          <w:color w:val="ADCC2A"/>
          <w:sz w:val="21"/>
          <w:szCs w:val="21"/>
          <w:lang w:val="es-ES"/>
        </w:rPr>
      </w:pPr>
    </w:p>
    <w:p w14:paraId="55AA47C0" w14:textId="77777777" w:rsidR="00CC054B" w:rsidRDefault="00CC054B" w:rsidP="00BF0EF2">
      <w:pPr>
        <w:spacing w:line="288" w:lineRule="auto"/>
        <w:ind w:right="559"/>
        <w:jc w:val="both"/>
        <w:rPr>
          <w:rFonts w:ascii="Arial" w:eastAsia="Cambria" w:hAnsi="Arial" w:cs="Arial"/>
          <w:color w:val="ADCC2A"/>
          <w:sz w:val="21"/>
          <w:szCs w:val="21"/>
          <w:lang w:val="es-ES"/>
        </w:rPr>
      </w:pPr>
    </w:p>
    <w:p w14:paraId="47725CD6" w14:textId="77777777" w:rsidR="00831D6F" w:rsidRDefault="00831D6F" w:rsidP="00BF0EF2">
      <w:pPr>
        <w:spacing w:line="288" w:lineRule="auto"/>
        <w:ind w:right="559"/>
        <w:jc w:val="both"/>
        <w:rPr>
          <w:rFonts w:ascii="Arial" w:eastAsia="Cambria" w:hAnsi="Arial" w:cs="Arial"/>
          <w:color w:val="ADCC2A"/>
          <w:sz w:val="21"/>
          <w:szCs w:val="21"/>
          <w:lang w:val="es-ES"/>
        </w:rPr>
      </w:pPr>
    </w:p>
    <w:p w14:paraId="5A840B19" w14:textId="343892BC" w:rsidR="00835F0E" w:rsidRDefault="004272AD" w:rsidP="00835F0E">
      <w:pPr>
        <w:spacing w:line="288" w:lineRule="auto"/>
        <w:ind w:left="284" w:right="559"/>
        <w:jc w:val="both"/>
        <w:rPr>
          <w:rFonts w:ascii="Arial" w:eastAsia="Cambria" w:hAnsi="Arial" w:cs="Arial"/>
          <w:color w:val="5A5B59"/>
          <w:sz w:val="21"/>
          <w:szCs w:val="21"/>
          <w:lang w:val="es-ES"/>
        </w:rPr>
      </w:pPr>
      <w:r w:rsidRPr="008D5204">
        <w:rPr>
          <w:rFonts w:ascii="Arial" w:eastAsia="Cambria" w:hAnsi="Arial" w:cs="Arial"/>
          <w:color w:val="ADCC2A"/>
          <w:sz w:val="21"/>
          <w:szCs w:val="21"/>
          <w:lang w:val="es-ES"/>
        </w:rPr>
        <w:t>Madrid,</w:t>
      </w:r>
      <w:r w:rsidR="003464C9" w:rsidRPr="008D5204">
        <w:rPr>
          <w:rFonts w:ascii="Arial" w:eastAsia="Cambria" w:hAnsi="Arial" w:cs="Arial"/>
          <w:color w:val="ADCC2A"/>
          <w:sz w:val="21"/>
          <w:szCs w:val="21"/>
          <w:lang w:val="es-ES"/>
        </w:rPr>
        <w:t xml:space="preserve"> </w:t>
      </w:r>
      <w:r w:rsidR="007E40FE">
        <w:rPr>
          <w:rFonts w:ascii="Arial" w:eastAsia="Cambria" w:hAnsi="Arial" w:cs="Arial"/>
          <w:color w:val="ADCC2A"/>
          <w:sz w:val="21"/>
          <w:szCs w:val="21"/>
          <w:lang w:val="es-ES"/>
        </w:rPr>
        <w:t>29</w:t>
      </w:r>
      <w:r w:rsidR="003E02EB">
        <w:rPr>
          <w:rFonts w:ascii="Arial" w:eastAsia="Cambria" w:hAnsi="Arial" w:cs="Arial"/>
          <w:color w:val="ADCC2A"/>
          <w:sz w:val="21"/>
          <w:szCs w:val="21"/>
          <w:lang w:val="es-ES"/>
        </w:rPr>
        <w:t xml:space="preserve"> de mayo</w:t>
      </w:r>
      <w:r w:rsidR="00D525EE" w:rsidRPr="008D5204">
        <w:rPr>
          <w:rFonts w:ascii="Arial" w:eastAsia="Cambria" w:hAnsi="Arial" w:cs="Arial"/>
          <w:color w:val="ADCC2A"/>
          <w:sz w:val="21"/>
          <w:szCs w:val="21"/>
          <w:lang w:val="es-ES"/>
        </w:rPr>
        <w:t xml:space="preserve"> d</w:t>
      </w:r>
      <w:r w:rsidR="00F6131A" w:rsidRPr="008D5204">
        <w:rPr>
          <w:rFonts w:ascii="Arial" w:eastAsia="Cambria" w:hAnsi="Arial" w:cs="Arial"/>
          <w:color w:val="ADCC2A"/>
          <w:sz w:val="21"/>
          <w:szCs w:val="21"/>
          <w:lang w:val="es-ES"/>
        </w:rPr>
        <w:t>e 202</w:t>
      </w:r>
      <w:r w:rsidR="00A11469" w:rsidRPr="008D5204">
        <w:rPr>
          <w:rFonts w:ascii="Arial" w:eastAsia="Cambria" w:hAnsi="Arial" w:cs="Arial"/>
          <w:color w:val="ADCC2A"/>
          <w:sz w:val="21"/>
          <w:szCs w:val="21"/>
          <w:lang w:val="es-ES"/>
        </w:rPr>
        <w:t>5</w:t>
      </w:r>
      <w:r w:rsidRPr="008D5204">
        <w:rPr>
          <w:rFonts w:ascii="Arial" w:eastAsia="Cambria" w:hAnsi="Arial" w:cs="Arial"/>
          <w:color w:val="ADCC2A"/>
          <w:sz w:val="21"/>
          <w:szCs w:val="21"/>
          <w:lang w:val="es-ES"/>
        </w:rPr>
        <w:t>.-</w:t>
      </w:r>
      <w:r w:rsidR="00C33A9C" w:rsidRPr="008D5204">
        <w:rPr>
          <w:rFonts w:ascii="Arial" w:eastAsia="Cambria" w:hAnsi="Arial" w:cs="Arial"/>
          <w:color w:val="5A5B59"/>
          <w:sz w:val="21"/>
          <w:szCs w:val="21"/>
          <w:lang w:val="es-ES"/>
        </w:rPr>
        <w:t xml:space="preserve"> </w:t>
      </w:r>
      <w:r w:rsidR="00835F0E" w:rsidRPr="00835F0E">
        <w:rPr>
          <w:rFonts w:ascii="Arial" w:eastAsia="Cambria" w:hAnsi="Arial" w:cs="Arial"/>
          <w:color w:val="5A5B59"/>
          <w:sz w:val="21"/>
          <w:szCs w:val="21"/>
          <w:lang w:val="es-ES"/>
        </w:rPr>
        <w:t xml:space="preserve">El transporte intrahospitalario de pacientes críticos implica riesgos clínicos importantes, ya que se trata de mover a personas inestables fuera del entorno controlado de la UCI para realizar pruebas diagnósticas o terapéuticas. En este contexto, Hersill ha presentado su propuesta </w:t>
      </w:r>
      <w:r w:rsidR="00835F0E">
        <w:rPr>
          <w:rFonts w:ascii="Arial" w:eastAsia="Cambria" w:hAnsi="Arial" w:cs="Arial"/>
          <w:color w:val="5A5B59"/>
          <w:sz w:val="21"/>
          <w:szCs w:val="21"/>
          <w:lang w:val="es-ES"/>
        </w:rPr>
        <w:t xml:space="preserve">de ventilación pulmonar para transporte intrahospitalario en el marco del </w:t>
      </w:r>
      <w:r w:rsidR="00835F0E" w:rsidRPr="00835F0E">
        <w:rPr>
          <w:rFonts w:ascii="Arial" w:eastAsia="Cambria" w:hAnsi="Arial" w:cs="Arial"/>
          <w:color w:val="5A5B59"/>
          <w:sz w:val="21"/>
          <w:szCs w:val="21"/>
          <w:lang w:val="es-ES"/>
        </w:rPr>
        <w:t>Comité de Innovación</w:t>
      </w:r>
      <w:r w:rsidR="00835F0E" w:rsidRPr="00835F0E">
        <w:t xml:space="preserve"> </w:t>
      </w:r>
      <w:r w:rsidR="00835F0E" w:rsidRPr="00835F0E">
        <w:rPr>
          <w:rFonts w:ascii="Arial" w:eastAsia="Cambria" w:hAnsi="Arial" w:cs="Arial"/>
          <w:color w:val="5A5B59"/>
          <w:sz w:val="21"/>
          <w:szCs w:val="21"/>
          <w:lang w:val="es-ES"/>
        </w:rPr>
        <w:t xml:space="preserve">de la Fundación Instituto para el Desarrollo e Integración de la Sanidad (IDIS), en </w:t>
      </w:r>
      <w:r w:rsidR="00B75405">
        <w:rPr>
          <w:rFonts w:ascii="Arial" w:eastAsia="Cambria" w:hAnsi="Arial" w:cs="Arial"/>
          <w:color w:val="5A5B59"/>
          <w:sz w:val="21"/>
          <w:szCs w:val="21"/>
          <w:lang w:val="es-ES"/>
        </w:rPr>
        <w:t>el</w:t>
      </w:r>
      <w:r w:rsidR="00B75405" w:rsidRPr="00835F0E">
        <w:rPr>
          <w:rFonts w:ascii="Arial" w:eastAsia="Cambria" w:hAnsi="Arial" w:cs="Arial"/>
          <w:color w:val="5A5B59"/>
          <w:sz w:val="21"/>
          <w:szCs w:val="21"/>
          <w:lang w:val="es-ES"/>
        </w:rPr>
        <w:t xml:space="preserve"> </w:t>
      </w:r>
      <w:r w:rsidR="00835F0E" w:rsidRPr="00835F0E">
        <w:rPr>
          <w:rFonts w:ascii="Arial" w:eastAsia="Cambria" w:hAnsi="Arial" w:cs="Arial"/>
          <w:color w:val="5A5B59"/>
          <w:sz w:val="21"/>
          <w:szCs w:val="21"/>
          <w:lang w:val="es-ES"/>
        </w:rPr>
        <w:t xml:space="preserve">que </w:t>
      </w:r>
      <w:r w:rsidR="00835F0E" w:rsidRPr="00835F0E">
        <w:rPr>
          <w:rFonts w:ascii="Arial" w:eastAsia="Cambria" w:hAnsi="Arial" w:cs="Arial"/>
          <w:b/>
          <w:bCs/>
          <w:color w:val="5A5B59"/>
          <w:sz w:val="21"/>
          <w:szCs w:val="21"/>
          <w:lang w:val="es-ES"/>
        </w:rPr>
        <w:t>Carlos Martínez</w:t>
      </w:r>
      <w:r w:rsidR="00835F0E">
        <w:rPr>
          <w:rFonts w:ascii="Arial" w:eastAsia="Cambria" w:hAnsi="Arial" w:cs="Arial"/>
          <w:color w:val="5A5B59"/>
          <w:sz w:val="21"/>
          <w:szCs w:val="21"/>
          <w:lang w:val="es-ES"/>
        </w:rPr>
        <w:t>, d</w:t>
      </w:r>
      <w:r w:rsidR="00835F0E" w:rsidRPr="00835F0E">
        <w:rPr>
          <w:rFonts w:ascii="Arial" w:eastAsia="Cambria" w:hAnsi="Arial" w:cs="Arial"/>
          <w:color w:val="5A5B59"/>
          <w:sz w:val="21"/>
          <w:szCs w:val="21"/>
          <w:lang w:val="es-ES"/>
        </w:rPr>
        <w:t xml:space="preserve">irector de I+D </w:t>
      </w:r>
      <w:r w:rsidR="00835F0E">
        <w:rPr>
          <w:rFonts w:ascii="Arial" w:eastAsia="Cambria" w:hAnsi="Arial" w:cs="Arial"/>
          <w:color w:val="5A5B59"/>
          <w:sz w:val="21"/>
          <w:szCs w:val="21"/>
          <w:lang w:val="es-ES"/>
        </w:rPr>
        <w:t>en</w:t>
      </w:r>
      <w:r w:rsidR="00835F0E" w:rsidRPr="00835F0E">
        <w:rPr>
          <w:rFonts w:ascii="Arial" w:eastAsia="Cambria" w:hAnsi="Arial" w:cs="Arial"/>
          <w:color w:val="5A5B59"/>
          <w:sz w:val="21"/>
          <w:szCs w:val="21"/>
          <w:lang w:val="es-ES"/>
        </w:rPr>
        <w:t xml:space="preserve"> Hersill</w:t>
      </w:r>
      <w:r w:rsidR="00B75405">
        <w:rPr>
          <w:rFonts w:ascii="Arial" w:eastAsia="Cambria" w:hAnsi="Arial" w:cs="Arial"/>
          <w:color w:val="5A5B59"/>
          <w:sz w:val="21"/>
          <w:szCs w:val="21"/>
          <w:lang w:val="es-ES"/>
        </w:rPr>
        <w:t>,</w:t>
      </w:r>
      <w:r w:rsidR="00835F0E">
        <w:rPr>
          <w:rFonts w:ascii="Arial" w:eastAsia="Cambria" w:hAnsi="Arial" w:cs="Arial"/>
          <w:color w:val="5A5B59"/>
          <w:sz w:val="21"/>
          <w:szCs w:val="21"/>
          <w:lang w:val="es-ES"/>
        </w:rPr>
        <w:t xml:space="preserve"> y el doctor </w:t>
      </w:r>
      <w:r w:rsidR="00835F0E" w:rsidRPr="00835F0E">
        <w:rPr>
          <w:rFonts w:ascii="Arial" w:eastAsia="Cambria" w:hAnsi="Arial" w:cs="Arial"/>
          <w:b/>
          <w:bCs/>
          <w:color w:val="5A5B59"/>
          <w:sz w:val="21"/>
          <w:szCs w:val="21"/>
          <w:lang w:val="es-ES"/>
        </w:rPr>
        <w:t>Javier Ariño</w:t>
      </w:r>
      <w:r w:rsidR="00835F0E">
        <w:rPr>
          <w:rFonts w:ascii="Arial" w:eastAsia="Cambria" w:hAnsi="Arial" w:cs="Arial"/>
          <w:color w:val="5A5B59"/>
          <w:sz w:val="21"/>
          <w:szCs w:val="21"/>
          <w:lang w:val="es-ES"/>
        </w:rPr>
        <w:t xml:space="preserve">, del servicio de </w:t>
      </w:r>
      <w:r w:rsidR="00835F0E" w:rsidRPr="00835F0E">
        <w:rPr>
          <w:rFonts w:ascii="Arial" w:eastAsia="Cambria" w:hAnsi="Arial" w:cs="Arial"/>
          <w:color w:val="5A5B59"/>
          <w:sz w:val="21"/>
          <w:szCs w:val="21"/>
          <w:lang w:val="es-ES"/>
        </w:rPr>
        <w:t xml:space="preserve">Anestesiología y Reanimación </w:t>
      </w:r>
      <w:r w:rsidR="00D43688">
        <w:rPr>
          <w:rFonts w:ascii="Arial" w:eastAsia="Cambria" w:hAnsi="Arial" w:cs="Arial"/>
          <w:color w:val="5A5B59"/>
          <w:sz w:val="21"/>
          <w:szCs w:val="21"/>
          <w:lang w:val="es-ES"/>
        </w:rPr>
        <w:t xml:space="preserve">del </w:t>
      </w:r>
      <w:r w:rsidR="00835F0E" w:rsidRPr="00835F0E">
        <w:rPr>
          <w:rFonts w:ascii="Arial" w:eastAsia="Cambria" w:hAnsi="Arial" w:cs="Arial"/>
          <w:color w:val="5A5B59"/>
          <w:sz w:val="21"/>
          <w:szCs w:val="21"/>
          <w:lang w:val="es-ES"/>
        </w:rPr>
        <w:t>Hospital Clínico San Carlos</w:t>
      </w:r>
      <w:r w:rsidR="00835F0E">
        <w:rPr>
          <w:rFonts w:ascii="Arial" w:eastAsia="Cambria" w:hAnsi="Arial" w:cs="Arial"/>
          <w:color w:val="5A5B59"/>
          <w:sz w:val="21"/>
          <w:szCs w:val="21"/>
          <w:lang w:val="es-ES"/>
        </w:rPr>
        <w:t xml:space="preserve">, destacaron la </w:t>
      </w:r>
      <w:r w:rsidR="00835F0E" w:rsidRPr="00835F0E">
        <w:rPr>
          <w:rFonts w:ascii="Arial" w:eastAsia="Cambria" w:hAnsi="Arial" w:cs="Arial"/>
          <w:color w:val="5A5B59"/>
          <w:sz w:val="21"/>
          <w:szCs w:val="21"/>
          <w:lang w:val="es-ES"/>
        </w:rPr>
        <w:t>importancia de contar con respiradores de transporte que aseguren la estabilidad y la seguridad del paciente durante este proceso crucial</w:t>
      </w:r>
      <w:r w:rsidR="009E650C">
        <w:rPr>
          <w:rFonts w:ascii="Arial" w:eastAsia="Cambria" w:hAnsi="Arial" w:cs="Arial"/>
          <w:color w:val="5A5B59"/>
          <w:sz w:val="21"/>
          <w:szCs w:val="21"/>
          <w:lang w:val="es-ES"/>
        </w:rPr>
        <w:t>.</w:t>
      </w:r>
    </w:p>
    <w:p w14:paraId="6A687992" w14:textId="70FBC193" w:rsidR="00CC2A30" w:rsidRPr="004F0E9E" w:rsidRDefault="00AB02FC" w:rsidP="004F0E9E">
      <w:pPr>
        <w:spacing w:line="288" w:lineRule="auto"/>
        <w:ind w:left="284" w:right="559"/>
        <w:jc w:val="both"/>
        <w:rPr>
          <w:rFonts w:ascii="Arial" w:eastAsia="Cambria" w:hAnsi="Arial" w:cs="Arial"/>
          <w:color w:val="5A5B59"/>
          <w:sz w:val="21"/>
          <w:szCs w:val="21"/>
          <w:lang w:val="es-ES"/>
        </w:rPr>
      </w:pPr>
      <w:r w:rsidRPr="00AB02FC">
        <w:rPr>
          <w:rFonts w:ascii="Arial" w:eastAsia="Cambria" w:hAnsi="Arial" w:cs="Arial"/>
          <w:color w:val="5A5B59"/>
          <w:sz w:val="21"/>
          <w:szCs w:val="21"/>
          <w:lang w:val="es-ES"/>
        </w:rPr>
        <w:t xml:space="preserve">Durante la reunión se </w:t>
      </w:r>
      <w:r w:rsidR="004F0E9E">
        <w:rPr>
          <w:rFonts w:ascii="Arial" w:eastAsia="Cambria" w:hAnsi="Arial" w:cs="Arial"/>
          <w:color w:val="5A5B59"/>
          <w:sz w:val="21"/>
          <w:szCs w:val="21"/>
          <w:lang w:val="es-ES"/>
        </w:rPr>
        <w:t xml:space="preserve">explicó </w:t>
      </w:r>
      <w:r w:rsidR="004F0E9E">
        <w:rPr>
          <w:rFonts w:ascii="Arial" w:eastAsia="Cambria" w:hAnsi="Arial" w:cs="Arial"/>
          <w:color w:val="5A5B59"/>
          <w:sz w:val="21"/>
          <w:szCs w:val="21"/>
        </w:rPr>
        <w:t xml:space="preserve">que </w:t>
      </w:r>
      <w:r w:rsidR="004F0E9E" w:rsidRPr="004F0E9E">
        <w:rPr>
          <w:rFonts w:ascii="Arial" w:eastAsia="Cambria" w:hAnsi="Arial" w:cs="Arial"/>
          <w:color w:val="5A5B59"/>
          <w:sz w:val="21"/>
          <w:szCs w:val="21"/>
        </w:rPr>
        <w:t xml:space="preserve">el proceso </w:t>
      </w:r>
      <w:r w:rsidR="004F0E9E">
        <w:rPr>
          <w:rFonts w:ascii="Arial" w:eastAsia="Cambria" w:hAnsi="Arial" w:cs="Arial"/>
          <w:color w:val="5A5B59"/>
          <w:sz w:val="21"/>
          <w:szCs w:val="21"/>
        </w:rPr>
        <w:t xml:space="preserve">de traslado </w:t>
      </w:r>
      <w:r w:rsidR="004F0E9E" w:rsidRPr="004F0E9E">
        <w:rPr>
          <w:rFonts w:ascii="Arial" w:eastAsia="Cambria" w:hAnsi="Arial" w:cs="Arial"/>
          <w:color w:val="5A5B59"/>
          <w:sz w:val="21"/>
          <w:szCs w:val="21"/>
        </w:rPr>
        <w:t>debe dividirse en tres fases: preparación, traslado y estabilización. Cada fase exige un manejo adecuado de los equipos y la coordinación entre el personal médico y de enfermería, garantizando la seguridad y el bienestar del paciente en todo momento. En este sentido, destac</w:t>
      </w:r>
      <w:r w:rsidR="00B75405">
        <w:rPr>
          <w:rFonts w:ascii="Arial" w:eastAsia="Cambria" w:hAnsi="Arial" w:cs="Arial"/>
          <w:color w:val="5A5B59"/>
          <w:sz w:val="21"/>
          <w:szCs w:val="21"/>
        </w:rPr>
        <w:t>aron</w:t>
      </w:r>
      <w:r w:rsidR="004F0E9E" w:rsidRPr="004F0E9E">
        <w:rPr>
          <w:rFonts w:ascii="Arial" w:eastAsia="Cambria" w:hAnsi="Arial" w:cs="Arial"/>
          <w:color w:val="5A5B59"/>
          <w:sz w:val="21"/>
          <w:szCs w:val="21"/>
        </w:rPr>
        <w:t xml:space="preserve"> que el uso de respiradores de alta calidad</w:t>
      </w:r>
      <w:r w:rsidR="00B75405">
        <w:rPr>
          <w:rFonts w:ascii="Arial" w:eastAsia="Cambria" w:hAnsi="Arial" w:cs="Arial"/>
          <w:color w:val="5A5B59"/>
          <w:sz w:val="21"/>
          <w:szCs w:val="21"/>
        </w:rPr>
        <w:t xml:space="preserve">, </w:t>
      </w:r>
      <w:r w:rsidR="00B75405" w:rsidRPr="00AB02FC">
        <w:rPr>
          <w:rFonts w:ascii="Arial" w:eastAsia="Cambria" w:hAnsi="Arial" w:cs="Arial"/>
          <w:color w:val="5A5B59"/>
          <w:sz w:val="21"/>
          <w:szCs w:val="21"/>
          <w:lang w:val="es-ES"/>
        </w:rPr>
        <w:t>que combinen las prestaciones de los equipos de cuidados intensivos y los de emergencia</w:t>
      </w:r>
      <w:r w:rsidR="00B75405">
        <w:rPr>
          <w:rFonts w:ascii="Arial" w:eastAsia="Cambria" w:hAnsi="Arial" w:cs="Arial"/>
          <w:color w:val="5A5B59"/>
          <w:sz w:val="21"/>
          <w:szCs w:val="21"/>
          <w:lang w:val="es-ES"/>
        </w:rPr>
        <w:t>,</w:t>
      </w:r>
      <w:r w:rsidR="004F0E9E" w:rsidRPr="004F0E9E">
        <w:rPr>
          <w:rFonts w:ascii="Arial" w:eastAsia="Cambria" w:hAnsi="Arial" w:cs="Arial"/>
          <w:color w:val="5A5B59"/>
          <w:sz w:val="21"/>
          <w:szCs w:val="21"/>
        </w:rPr>
        <w:t xml:space="preserve"> es esencial para evitar complicaciones durante el traslado, especialmente cuando se trata de pacientes intubados o en postoperatorio.</w:t>
      </w:r>
      <w:r w:rsidR="004F0E9E">
        <w:rPr>
          <w:rFonts w:ascii="Arial" w:eastAsia="Cambria" w:hAnsi="Arial" w:cs="Arial"/>
          <w:color w:val="5A5B59"/>
          <w:sz w:val="21"/>
          <w:szCs w:val="21"/>
        </w:rPr>
        <w:t xml:space="preserve"> </w:t>
      </w:r>
      <w:r w:rsidRPr="00AB02FC">
        <w:rPr>
          <w:rFonts w:ascii="Arial" w:eastAsia="Cambria" w:hAnsi="Arial" w:cs="Arial"/>
          <w:color w:val="5A5B59"/>
          <w:sz w:val="21"/>
          <w:szCs w:val="21"/>
          <w:lang w:val="es-ES"/>
        </w:rPr>
        <w:t xml:space="preserve">La </w:t>
      </w:r>
      <w:r>
        <w:rPr>
          <w:rFonts w:ascii="Arial" w:eastAsia="Cambria" w:hAnsi="Arial" w:cs="Arial"/>
          <w:color w:val="5A5B59"/>
          <w:sz w:val="21"/>
          <w:szCs w:val="21"/>
          <w:lang w:val="es-ES"/>
        </w:rPr>
        <w:t>C</w:t>
      </w:r>
      <w:r w:rsidRPr="00AB02FC">
        <w:rPr>
          <w:rFonts w:ascii="Arial" w:eastAsia="Cambria" w:hAnsi="Arial" w:cs="Arial"/>
          <w:color w:val="5A5B59"/>
          <w:sz w:val="21"/>
          <w:szCs w:val="21"/>
          <w:lang w:val="es-ES"/>
        </w:rPr>
        <w:t xml:space="preserve">ompañía presentó su modelo Vitae 40, un respirador diseñado específicamente para este tipo de traslados, con características avanzadas como modos </w:t>
      </w:r>
      <w:r w:rsidR="004F0E9E" w:rsidRPr="004F0E9E">
        <w:rPr>
          <w:rFonts w:ascii="Arial" w:eastAsia="Cambria" w:hAnsi="Arial" w:cs="Arial"/>
          <w:color w:val="5A5B59"/>
          <w:sz w:val="21"/>
          <w:szCs w:val="21"/>
          <w:lang w:val="es-ES"/>
        </w:rPr>
        <w:t>de ventilación (hasta ahora s</w:t>
      </w:r>
      <w:r w:rsidR="00B75405">
        <w:rPr>
          <w:rFonts w:ascii="Arial" w:eastAsia="Cambria" w:hAnsi="Arial" w:cs="Arial"/>
          <w:color w:val="5A5B59"/>
          <w:sz w:val="21"/>
          <w:szCs w:val="21"/>
          <w:lang w:val="es-ES"/>
        </w:rPr>
        <w:t>o</w:t>
      </w:r>
      <w:r w:rsidR="004F0E9E" w:rsidRPr="004F0E9E">
        <w:rPr>
          <w:rFonts w:ascii="Arial" w:eastAsia="Cambria" w:hAnsi="Arial" w:cs="Arial"/>
          <w:color w:val="5A5B59"/>
          <w:sz w:val="21"/>
          <w:szCs w:val="21"/>
          <w:lang w:val="es-ES"/>
        </w:rPr>
        <w:t>lo disponibles en algunos respiradores de cuidados intensivos)</w:t>
      </w:r>
      <w:r w:rsidR="004F0E9E">
        <w:rPr>
          <w:rFonts w:ascii="Arial" w:eastAsia="Cambria" w:hAnsi="Arial" w:cs="Arial"/>
          <w:color w:val="5A5B59"/>
          <w:sz w:val="21"/>
          <w:szCs w:val="21"/>
          <w:lang w:val="es-ES"/>
        </w:rPr>
        <w:t xml:space="preserve">, </w:t>
      </w:r>
      <w:r w:rsidRPr="00AB02FC">
        <w:rPr>
          <w:rFonts w:ascii="Arial" w:eastAsia="Cambria" w:hAnsi="Arial" w:cs="Arial"/>
          <w:color w:val="5A5B59"/>
          <w:sz w:val="21"/>
          <w:szCs w:val="21"/>
          <w:lang w:val="es-ES"/>
        </w:rPr>
        <w:t>monitorización, capnografía y una excelente autonomía de batería</w:t>
      </w:r>
      <w:r w:rsidR="00362136">
        <w:rPr>
          <w:rFonts w:ascii="Arial" w:eastAsia="Cambria" w:hAnsi="Arial" w:cs="Arial"/>
          <w:color w:val="5A5B59"/>
          <w:sz w:val="21"/>
          <w:szCs w:val="21"/>
          <w:lang w:val="es-ES"/>
        </w:rPr>
        <w:t xml:space="preserve"> y muy poco peso</w:t>
      </w:r>
      <w:r w:rsidR="004F0E9E">
        <w:rPr>
          <w:rFonts w:ascii="Arial" w:eastAsia="Cambria" w:hAnsi="Arial" w:cs="Arial"/>
          <w:color w:val="5A5B59"/>
          <w:sz w:val="21"/>
          <w:szCs w:val="21"/>
          <w:lang w:val="es-ES"/>
        </w:rPr>
        <w:t>, lo que</w:t>
      </w:r>
      <w:r w:rsidRPr="00AB02FC">
        <w:rPr>
          <w:rFonts w:ascii="Arial" w:eastAsia="Cambria" w:hAnsi="Arial" w:cs="Arial"/>
          <w:color w:val="5A5B59"/>
          <w:sz w:val="21"/>
          <w:szCs w:val="21"/>
          <w:lang w:val="es-ES"/>
        </w:rPr>
        <w:t xml:space="preserve"> </w:t>
      </w:r>
      <w:r w:rsidR="004F0E9E">
        <w:rPr>
          <w:rFonts w:ascii="Arial" w:eastAsia="Cambria" w:hAnsi="Arial" w:cs="Arial"/>
          <w:color w:val="5A5B59"/>
          <w:sz w:val="21"/>
          <w:szCs w:val="21"/>
          <w:lang w:val="es-ES"/>
        </w:rPr>
        <w:t xml:space="preserve">mejora </w:t>
      </w:r>
      <w:r w:rsidRPr="00AB02FC">
        <w:rPr>
          <w:rFonts w:ascii="Arial" w:eastAsia="Cambria" w:hAnsi="Arial" w:cs="Arial"/>
          <w:color w:val="5A5B59"/>
          <w:sz w:val="21"/>
          <w:szCs w:val="21"/>
          <w:lang w:val="es-ES"/>
        </w:rPr>
        <w:t>tanto la movilidad como la fiabilidad durante los traslados de pacientes en estado crític</w:t>
      </w:r>
      <w:r w:rsidR="009E650C">
        <w:rPr>
          <w:rFonts w:ascii="Arial" w:eastAsia="Cambria" w:hAnsi="Arial" w:cs="Arial"/>
          <w:color w:val="5A5B59"/>
          <w:sz w:val="21"/>
          <w:szCs w:val="21"/>
          <w:lang w:val="es-ES"/>
        </w:rPr>
        <w:t>o</w:t>
      </w:r>
      <w:r w:rsidRPr="00AB02FC">
        <w:rPr>
          <w:rFonts w:ascii="Arial" w:eastAsia="Cambria" w:hAnsi="Arial" w:cs="Arial"/>
          <w:color w:val="5A5B59"/>
          <w:sz w:val="21"/>
          <w:szCs w:val="21"/>
          <w:lang w:val="es-ES"/>
        </w:rPr>
        <w:t>.</w:t>
      </w:r>
      <w:r w:rsidR="004F0E9E">
        <w:rPr>
          <w:rFonts w:ascii="Arial" w:eastAsia="Cambria" w:hAnsi="Arial" w:cs="Arial"/>
          <w:color w:val="5A5B59"/>
          <w:sz w:val="21"/>
          <w:szCs w:val="21"/>
          <w:lang w:val="es-ES"/>
        </w:rPr>
        <w:t xml:space="preserve"> </w:t>
      </w:r>
      <w:r w:rsidR="00FB1909">
        <w:rPr>
          <w:rFonts w:ascii="Arial" w:eastAsia="Cambria" w:hAnsi="Arial" w:cs="Arial"/>
          <w:color w:val="5A5B59"/>
          <w:sz w:val="21"/>
          <w:szCs w:val="21"/>
          <w:lang w:val="es-ES"/>
        </w:rPr>
        <w:t xml:space="preserve">A modo de ejemplo, se mostró un vídeo </w:t>
      </w:r>
      <w:r w:rsidR="001348FE">
        <w:rPr>
          <w:rFonts w:ascii="Arial" w:eastAsia="Cambria" w:hAnsi="Arial" w:cs="Arial"/>
          <w:color w:val="5A5B59"/>
          <w:sz w:val="21"/>
          <w:szCs w:val="21"/>
          <w:lang w:val="es-ES"/>
        </w:rPr>
        <w:lastRenderedPageBreak/>
        <w:t xml:space="preserve">explicativo en el que </w:t>
      </w:r>
      <w:r w:rsidR="00BD5064">
        <w:rPr>
          <w:rFonts w:ascii="Arial" w:eastAsia="Cambria" w:hAnsi="Arial" w:cs="Arial"/>
          <w:color w:val="5A5B59"/>
          <w:sz w:val="21"/>
          <w:szCs w:val="21"/>
          <w:lang w:val="es-ES"/>
        </w:rPr>
        <w:t xml:space="preserve">el doctor </w:t>
      </w:r>
      <w:r w:rsidR="00FB1909">
        <w:rPr>
          <w:rFonts w:ascii="Arial" w:eastAsia="Cambria" w:hAnsi="Arial" w:cs="Arial"/>
          <w:color w:val="5A5B59"/>
          <w:sz w:val="21"/>
          <w:szCs w:val="21"/>
          <w:lang w:val="es-ES"/>
        </w:rPr>
        <w:t>Luis Castro, jefe de sección de Anestesia y Reanimación Pediátrica del hospital infantil La Paz, abord</w:t>
      </w:r>
      <w:r w:rsidR="00BD5064">
        <w:rPr>
          <w:rFonts w:ascii="Arial" w:eastAsia="Cambria" w:hAnsi="Arial" w:cs="Arial"/>
          <w:color w:val="5A5B59"/>
          <w:sz w:val="21"/>
          <w:szCs w:val="21"/>
          <w:lang w:val="es-ES"/>
        </w:rPr>
        <w:t>ó</w:t>
      </w:r>
      <w:r w:rsidR="00FB1909">
        <w:rPr>
          <w:rFonts w:ascii="Arial" w:eastAsia="Cambria" w:hAnsi="Arial" w:cs="Arial"/>
          <w:color w:val="5A5B59"/>
          <w:sz w:val="21"/>
          <w:szCs w:val="21"/>
          <w:lang w:val="es-ES"/>
        </w:rPr>
        <w:t xml:space="preserve"> las </w:t>
      </w:r>
      <w:r w:rsidR="00584638">
        <w:rPr>
          <w:rFonts w:ascii="Arial" w:eastAsia="Cambria" w:hAnsi="Arial" w:cs="Arial"/>
          <w:color w:val="5A5B59"/>
          <w:sz w:val="21"/>
          <w:szCs w:val="21"/>
          <w:lang w:val="es-ES"/>
        </w:rPr>
        <w:t xml:space="preserve">ventajas </w:t>
      </w:r>
      <w:r w:rsidR="00FB1909">
        <w:rPr>
          <w:rFonts w:ascii="Arial" w:eastAsia="Cambria" w:hAnsi="Arial" w:cs="Arial"/>
          <w:color w:val="5A5B59"/>
          <w:sz w:val="21"/>
          <w:szCs w:val="21"/>
          <w:lang w:val="es-ES"/>
        </w:rPr>
        <w:t xml:space="preserve">de este equipo en los traslados de pacientes pediátricos. </w:t>
      </w:r>
    </w:p>
    <w:p w14:paraId="2044452A" w14:textId="7B3F0736" w:rsidR="007B564B" w:rsidRDefault="007B564B" w:rsidP="007B564B">
      <w:pPr>
        <w:spacing w:line="288" w:lineRule="auto"/>
        <w:ind w:left="284" w:right="559"/>
        <w:jc w:val="both"/>
        <w:rPr>
          <w:rFonts w:ascii="Arial" w:eastAsia="Cambria" w:hAnsi="Arial" w:cs="Arial"/>
          <w:i/>
          <w:iCs/>
          <w:color w:val="5A5B59"/>
          <w:sz w:val="21"/>
          <w:szCs w:val="21"/>
        </w:rPr>
      </w:pPr>
      <w:r>
        <w:rPr>
          <w:rFonts w:ascii="Arial" w:eastAsia="Cambria" w:hAnsi="Arial" w:cs="Arial"/>
          <w:b/>
          <w:bCs/>
          <w:color w:val="5A5B59"/>
          <w:sz w:val="21"/>
          <w:szCs w:val="21"/>
        </w:rPr>
        <w:t>Marta Villanueva</w:t>
      </w:r>
      <w:r w:rsidR="00E9535D">
        <w:rPr>
          <w:rFonts w:ascii="Arial" w:eastAsia="Cambria" w:hAnsi="Arial" w:cs="Arial"/>
          <w:color w:val="5A5B59"/>
          <w:sz w:val="21"/>
          <w:szCs w:val="21"/>
        </w:rPr>
        <w:t>, director</w:t>
      </w:r>
      <w:r>
        <w:rPr>
          <w:rFonts w:ascii="Arial" w:eastAsia="Cambria" w:hAnsi="Arial" w:cs="Arial"/>
          <w:color w:val="5A5B59"/>
          <w:sz w:val="21"/>
          <w:szCs w:val="21"/>
        </w:rPr>
        <w:t>a</w:t>
      </w:r>
      <w:r w:rsidR="00E9535D">
        <w:rPr>
          <w:rFonts w:ascii="Arial" w:eastAsia="Cambria" w:hAnsi="Arial" w:cs="Arial"/>
          <w:color w:val="5A5B59"/>
          <w:sz w:val="21"/>
          <w:szCs w:val="21"/>
        </w:rPr>
        <w:t xml:space="preserve"> </w:t>
      </w:r>
      <w:r>
        <w:rPr>
          <w:rFonts w:ascii="Arial" w:eastAsia="Cambria" w:hAnsi="Arial" w:cs="Arial"/>
          <w:color w:val="5A5B59"/>
          <w:sz w:val="21"/>
          <w:szCs w:val="21"/>
        </w:rPr>
        <w:t>general</w:t>
      </w:r>
      <w:r w:rsidR="00E9535D">
        <w:rPr>
          <w:rFonts w:ascii="Arial" w:eastAsia="Cambria" w:hAnsi="Arial" w:cs="Arial"/>
          <w:color w:val="5A5B59"/>
          <w:sz w:val="21"/>
          <w:szCs w:val="21"/>
        </w:rPr>
        <w:t xml:space="preserve"> de la Fundación IDIS, </w:t>
      </w:r>
      <w:r w:rsidRPr="007B564B">
        <w:rPr>
          <w:rFonts w:ascii="Arial" w:eastAsia="Cambria" w:hAnsi="Arial" w:cs="Arial"/>
          <w:color w:val="5A5B59"/>
          <w:sz w:val="21"/>
          <w:szCs w:val="21"/>
        </w:rPr>
        <w:t xml:space="preserve">subrayó que </w:t>
      </w:r>
      <w:r w:rsidRPr="007B564B">
        <w:rPr>
          <w:rFonts w:ascii="Arial" w:eastAsia="Cambria" w:hAnsi="Arial" w:cs="Arial"/>
          <w:i/>
          <w:iCs/>
          <w:color w:val="5A5B59"/>
          <w:sz w:val="21"/>
          <w:szCs w:val="21"/>
        </w:rPr>
        <w:t>“la tecnología sanitaria orientada a la seguridad y eficiencia del paciente es uno de los pilares de nuestro sistema. Herramientas como los respiradores de transporte intrahospitalario de Hersill representan un claro ejemplo de cómo la innovación puede reforzar la calidad asistencial, facilitando procedimientos seguros en contextos de alta complejidad clínica”.</w:t>
      </w:r>
    </w:p>
    <w:p w14:paraId="4907D5EC" w14:textId="066B09E0" w:rsidR="003C7CCA" w:rsidRPr="007B564B" w:rsidRDefault="003C7CCA" w:rsidP="007B564B">
      <w:pPr>
        <w:spacing w:line="288" w:lineRule="auto"/>
        <w:ind w:left="284" w:right="559"/>
        <w:jc w:val="both"/>
        <w:rPr>
          <w:rFonts w:ascii="Arial" w:eastAsia="Cambria" w:hAnsi="Arial" w:cs="Arial"/>
          <w:i/>
          <w:iCs/>
          <w:color w:val="5A5B59"/>
          <w:sz w:val="21"/>
          <w:szCs w:val="21"/>
          <w:lang w:val="es-ES"/>
        </w:rPr>
      </w:pPr>
      <w:r>
        <w:rPr>
          <w:noProof/>
          <w:sz w:val="21"/>
          <w:szCs w:val="21"/>
          <w:lang w:eastAsia="es-ES_tradnl"/>
        </w:rPr>
        <mc:AlternateContent>
          <mc:Choice Requires="wps">
            <w:drawing>
              <wp:anchor distT="0" distB="0" distL="114300" distR="114300" simplePos="0" relativeHeight="251659264" behindDoc="0" locked="0" layoutInCell="1" allowOverlap="1" wp14:anchorId="0042F5CE" wp14:editId="31F88A6D">
                <wp:simplePos x="0" y="0"/>
                <wp:positionH relativeFrom="margin">
                  <wp:align>right</wp:align>
                </wp:positionH>
                <wp:positionV relativeFrom="paragraph">
                  <wp:posOffset>209550</wp:posOffset>
                </wp:positionV>
                <wp:extent cx="6273165" cy="2572385"/>
                <wp:effectExtent l="0" t="0" r="0" b="0"/>
                <wp:wrapTight wrapText="bothSides">
                  <wp:wrapPolygon edited="0">
                    <wp:start x="0" y="0"/>
                    <wp:lineTo x="0" y="21435"/>
                    <wp:lineTo x="21515" y="21435"/>
                    <wp:lineTo x="21515" y="0"/>
                    <wp:lineTo x="0" y="0"/>
                  </wp:wrapPolygon>
                </wp:wrapTigh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2572603"/>
                        </a:xfrm>
                        <a:prstGeom prst="rect">
                          <a:avLst/>
                        </a:prstGeom>
                        <a:solidFill>
                          <a:srgbClr val="ADCC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D3136" w14:textId="77777777" w:rsidR="00A11469" w:rsidRPr="00983FD9" w:rsidRDefault="00A11469" w:rsidP="00A11469">
                            <w:pPr>
                              <w:spacing w:after="120" w:line="264" w:lineRule="auto"/>
                              <w:ind w:right="579"/>
                              <w:rPr>
                                <w:rFonts w:ascii="Arial" w:hAnsi="Arial" w:cs="Times New Roman"/>
                                <w:b/>
                                <w:color w:val="FFFFFF"/>
                                <w:sz w:val="21"/>
                                <w:szCs w:val="21"/>
                              </w:rPr>
                            </w:pPr>
                            <w:r w:rsidRPr="00983FD9">
                              <w:rPr>
                                <w:rFonts w:ascii="Arial" w:hAnsi="Arial" w:cs="Times New Roman"/>
                                <w:b/>
                                <w:color w:val="FFFFFF"/>
                                <w:sz w:val="21"/>
                                <w:szCs w:val="21"/>
                              </w:rPr>
                              <w:t xml:space="preserve">Sobre IDIS </w:t>
                            </w:r>
                          </w:p>
                          <w:p w14:paraId="51F5BC35" w14:textId="77777777" w:rsidR="00A11469" w:rsidRPr="00983FD9" w:rsidRDefault="00A11469" w:rsidP="00A11469">
                            <w:pPr>
                              <w:spacing w:line="264" w:lineRule="auto"/>
                              <w:ind w:right="686"/>
                              <w:jc w:val="both"/>
                              <w:rPr>
                                <w:rFonts w:ascii="Arial" w:hAnsi="Arial" w:cs="Times New Roman"/>
                                <w:color w:val="FFFFFF"/>
                                <w:sz w:val="20"/>
                                <w:szCs w:val="20"/>
                              </w:rPr>
                            </w:pPr>
                            <w:r w:rsidRPr="00983FD9">
                              <w:rPr>
                                <w:rFonts w:ascii="Arial" w:hAnsi="Arial" w:cs="Times New Roman"/>
                                <w:color w:val="FFFFFF"/>
                                <w:sz w:val="20"/>
                                <w:szCs w:val="20"/>
                              </w:rPr>
                              <w:t>La Fundación IDIS es una entidad sin ánimo de lucro que tiene como objetivo poner en valor la aportación de la sanidad privada a la sanidad de nuestro país y promover la mejora de la salud de todos los españoles. Para ello, fomenta y desarrolla todas las iniciativas que desde la sanidad privada estén encaminadas a la consecución de un óptimo nivel asistencial y sanitario de todos los sectores de la población.</w:t>
                            </w:r>
                          </w:p>
                          <w:p w14:paraId="5B42240E" w14:textId="46F137F0" w:rsidR="00A11469" w:rsidRPr="007C3334" w:rsidRDefault="00A11469" w:rsidP="00A11469">
                            <w:pPr>
                              <w:spacing w:line="264" w:lineRule="auto"/>
                              <w:ind w:right="686"/>
                              <w:jc w:val="both"/>
                              <w:rPr>
                                <w:rFonts w:ascii="Arial" w:hAnsi="Arial" w:cs="Times New Roman"/>
                                <w:color w:val="FFFFFF"/>
                                <w:sz w:val="20"/>
                                <w:szCs w:val="20"/>
                              </w:rPr>
                            </w:pPr>
                            <w:r w:rsidRPr="00983FD9">
                              <w:rPr>
                                <w:rFonts w:ascii="Arial" w:hAnsi="Arial" w:cs="Times New Roman"/>
                                <w:color w:val="FFFFFF"/>
                                <w:sz w:val="20"/>
                                <w:szCs w:val="20"/>
                              </w:rPr>
                              <w:t>En la actualidad su Patronato está integrado por 3</w:t>
                            </w:r>
                            <w:r>
                              <w:rPr>
                                <w:rFonts w:ascii="Arial" w:hAnsi="Arial" w:cs="Times New Roman"/>
                                <w:color w:val="FFFFFF"/>
                                <w:sz w:val="20"/>
                                <w:szCs w:val="20"/>
                              </w:rPr>
                              <w:t>8</w:t>
                            </w:r>
                            <w:r w:rsidRPr="00983FD9">
                              <w:rPr>
                                <w:rFonts w:ascii="Arial" w:hAnsi="Arial" w:cs="Times New Roman"/>
                                <w:color w:val="FFFFFF"/>
                                <w:sz w:val="20"/>
                                <w:szCs w:val="20"/>
                              </w:rPr>
                              <w:t xml:space="preserve"> grupos implicados en la sanidad privada de nuestro país: </w:t>
                            </w:r>
                            <w:r w:rsidRPr="00A11469">
                              <w:rPr>
                                <w:rFonts w:ascii="Arial" w:hAnsi="Arial" w:cs="Times New Roman"/>
                                <w:color w:val="FFFFFF"/>
                                <w:sz w:val="20"/>
                                <w:szCs w:val="20"/>
                              </w:rPr>
                              <w:t>ACES (Asociación Catalana de Entidades</w:t>
                            </w:r>
                            <w:r>
                              <w:rPr>
                                <w:rFonts w:ascii="Arial" w:hAnsi="Arial" w:cs="Times New Roman"/>
                                <w:color w:val="FFFFFF"/>
                                <w:sz w:val="20"/>
                                <w:szCs w:val="20"/>
                              </w:rPr>
                              <w:t xml:space="preserve"> </w:t>
                            </w:r>
                            <w:r w:rsidRPr="00A11469">
                              <w:rPr>
                                <w:rFonts w:ascii="Arial" w:hAnsi="Arial" w:cs="Times New Roman"/>
                                <w:color w:val="FFFFFF"/>
                                <w:sz w:val="20"/>
                                <w:szCs w:val="20"/>
                              </w:rPr>
                              <w:t>de Salud), AEGON, Analiza, Asisa, Axa, Ballesol, Caser, Cigna, Clariane, Clínica</w:t>
                            </w:r>
                            <w:r>
                              <w:rPr>
                                <w:rFonts w:ascii="Arial" w:hAnsi="Arial" w:cs="Times New Roman"/>
                                <w:color w:val="FFFFFF"/>
                                <w:sz w:val="20"/>
                                <w:szCs w:val="20"/>
                              </w:rPr>
                              <w:t xml:space="preserve"> </w:t>
                            </w:r>
                            <w:r w:rsidRPr="00A11469">
                              <w:rPr>
                                <w:rFonts w:ascii="Arial" w:hAnsi="Arial" w:cs="Times New Roman"/>
                                <w:color w:val="FFFFFF"/>
                                <w:sz w:val="20"/>
                                <w:szCs w:val="20"/>
                              </w:rPr>
                              <w:t>Universidad de Navarra, Divina Seguros, DKV, DomusVi, Donte Group, Emeis,</w:t>
                            </w:r>
                            <w:r>
                              <w:rPr>
                                <w:rFonts w:ascii="Arial" w:hAnsi="Arial" w:cs="Times New Roman"/>
                                <w:color w:val="FFFFFF"/>
                                <w:sz w:val="20"/>
                                <w:szCs w:val="20"/>
                              </w:rPr>
                              <w:t xml:space="preserve"> </w:t>
                            </w:r>
                            <w:r w:rsidRPr="00A11469">
                              <w:rPr>
                                <w:rFonts w:ascii="Arial" w:hAnsi="Arial" w:cs="Times New Roman"/>
                                <w:color w:val="FFFFFF"/>
                                <w:sz w:val="20"/>
                                <w:szCs w:val="20"/>
                              </w:rPr>
                              <w:t>Farmaindustria, FENIN, Grupo Hospitalario Recoletas, Grupo VIVO, Hospitales Católicos de</w:t>
                            </w:r>
                            <w:r>
                              <w:rPr>
                                <w:rFonts w:ascii="Arial" w:hAnsi="Arial" w:cs="Times New Roman"/>
                                <w:color w:val="FFFFFF"/>
                                <w:sz w:val="20"/>
                                <w:szCs w:val="20"/>
                              </w:rPr>
                              <w:t xml:space="preserve"> </w:t>
                            </w:r>
                            <w:r w:rsidRPr="00A11469">
                              <w:rPr>
                                <w:rFonts w:ascii="Arial" w:hAnsi="Arial" w:cs="Times New Roman"/>
                                <w:color w:val="FFFFFF"/>
                                <w:sz w:val="20"/>
                                <w:szCs w:val="20"/>
                              </w:rPr>
                              <w:t>Madrid, HM Hospitales, Hospital Perpetuo Socorro, Hospiten, IMED Hospitales, IMQ,</w:t>
                            </w:r>
                            <w:r>
                              <w:rPr>
                                <w:rFonts w:ascii="Arial" w:hAnsi="Arial" w:cs="Times New Roman"/>
                                <w:color w:val="FFFFFF"/>
                                <w:sz w:val="20"/>
                                <w:szCs w:val="20"/>
                              </w:rPr>
                              <w:t xml:space="preserve"> </w:t>
                            </w:r>
                            <w:r w:rsidRPr="00A11469">
                              <w:rPr>
                                <w:rFonts w:ascii="Arial" w:hAnsi="Arial" w:cs="Times New Roman"/>
                                <w:color w:val="FFFFFF"/>
                                <w:sz w:val="20"/>
                                <w:szCs w:val="20"/>
                              </w:rPr>
                              <w:t>MAPFRE, Nueva Mutua Sanitaria, Occident, Orden Hospitalaria San Juan de Dios,</w:t>
                            </w:r>
                            <w:r>
                              <w:rPr>
                                <w:rFonts w:ascii="Arial" w:hAnsi="Arial" w:cs="Times New Roman"/>
                                <w:color w:val="FFFFFF"/>
                                <w:sz w:val="20"/>
                                <w:szCs w:val="20"/>
                              </w:rPr>
                              <w:t xml:space="preserve"> </w:t>
                            </w:r>
                            <w:r w:rsidRPr="00A11469">
                              <w:rPr>
                                <w:rFonts w:ascii="Arial" w:hAnsi="Arial" w:cs="Times New Roman"/>
                                <w:color w:val="FFFFFF"/>
                                <w:sz w:val="20"/>
                                <w:szCs w:val="20"/>
                              </w:rPr>
                              <w:t>Quirónsalud, Ribera Salud, Sanitas, SegurCaixa Adeslas, Teladoc Health, Unilabs, Valdeluz,</w:t>
                            </w:r>
                            <w:r w:rsidR="00B75405">
                              <w:rPr>
                                <w:rFonts w:ascii="Arial" w:hAnsi="Arial" w:cs="Times New Roman"/>
                                <w:color w:val="FFFFFF"/>
                                <w:sz w:val="20"/>
                                <w:szCs w:val="20"/>
                              </w:rPr>
                              <w:t xml:space="preserve"> </w:t>
                            </w:r>
                            <w:r w:rsidRPr="00A11469">
                              <w:rPr>
                                <w:rFonts w:ascii="Arial" w:hAnsi="Arial" w:cs="Times New Roman"/>
                                <w:color w:val="FFFFFF"/>
                                <w:sz w:val="20"/>
                                <w:szCs w:val="20"/>
                              </w:rPr>
                              <w:t>Viamed y Vithas.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2F5CE" id="_x0000_t202" coordsize="21600,21600" o:spt="202" path="m,l,21600r21600,l21600,xe">
                <v:stroke joinstyle="miter"/>
                <v:path gradientshapeok="t" o:connecttype="rect"/>
              </v:shapetype>
              <v:shape id="Text Box 11" o:spid="_x0000_s1026" type="#_x0000_t202" style="position:absolute;left:0;text-align:left;margin-left:442.75pt;margin-top:16.5pt;width:493.95pt;height:20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" fillcolor="#adcc2a" stroked="f">
                <v:textbox inset=",7.2pt,,7.2pt">
                  <w:txbxContent>
                    <w:p w14:paraId="431D3136" w14:textId="77777777" w:rsidR="00A11469" w:rsidRPr="00983FD9" w:rsidRDefault="00A11469" w:rsidP="00A11469">
                      <w:pPr>
                        <w:spacing w:after="120" w:line="264" w:lineRule="auto"/>
                        <w:ind w:right="579"/>
                        <w:rPr>
                          <w:rFonts w:ascii="Arial" w:hAnsi="Arial" w:cs="Times New Roman"/>
                          <w:b/>
                          <w:color w:val="FFFFFF"/>
                          <w:sz w:val="21"/>
                          <w:szCs w:val="21"/>
                        </w:rPr>
                      </w:pPr>
                      <w:r w:rsidRPr="00983FD9">
                        <w:rPr>
                          <w:rFonts w:ascii="Arial" w:hAnsi="Arial" w:cs="Times New Roman"/>
                          <w:b/>
                          <w:color w:val="FFFFFF"/>
                          <w:sz w:val="21"/>
                          <w:szCs w:val="21"/>
                        </w:rPr>
                        <w:t xml:space="preserve">Sobre IDIS </w:t>
                      </w:r>
                    </w:p>
                    <w:p w14:paraId="51F5BC35" w14:textId="77777777" w:rsidR="00A11469" w:rsidRPr="00983FD9" w:rsidRDefault="00A11469" w:rsidP="00A11469">
                      <w:pPr>
                        <w:spacing w:line="264" w:lineRule="auto"/>
                        <w:ind w:right="686"/>
                        <w:jc w:val="both"/>
                        <w:rPr>
                          <w:rFonts w:ascii="Arial" w:hAnsi="Arial" w:cs="Times New Roman"/>
                          <w:color w:val="FFFFFF"/>
                          <w:sz w:val="20"/>
                          <w:szCs w:val="20"/>
                        </w:rPr>
                      </w:pPr>
                      <w:r w:rsidRPr="00983FD9">
                        <w:rPr>
                          <w:rFonts w:ascii="Arial" w:hAnsi="Arial" w:cs="Times New Roman"/>
                          <w:color w:val="FFFFFF"/>
                          <w:sz w:val="20"/>
                          <w:szCs w:val="20"/>
                        </w:rPr>
                        <w:t>La Fundación IDIS es una entidad sin ánimo de lucro que tiene como objetivo poner en valor la aportación de la sanidad privada a la sanidad de nuestro país y promover la mejora de la salud de todos los españoles. Para ello, fomenta y desarrolla todas las iniciativas que desde la sanidad privada estén encaminadas a la consecución de un óptimo nivel asistencial y sanitario de todos los sectores de la población.</w:t>
                      </w:r>
                    </w:p>
                    <w:p w14:paraId="5B42240E" w14:textId="46F137F0" w:rsidR="00A11469" w:rsidRPr="007C3334" w:rsidRDefault="00A11469" w:rsidP="00A11469">
                      <w:pPr>
                        <w:spacing w:line="264" w:lineRule="auto"/>
                        <w:ind w:right="686"/>
                        <w:jc w:val="both"/>
                        <w:rPr>
                          <w:rFonts w:ascii="Arial" w:hAnsi="Arial" w:cs="Times New Roman"/>
                          <w:color w:val="FFFFFF"/>
                          <w:sz w:val="20"/>
                          <w:szCs w:val="20"/>
                        </w:rPr>
                      </w:pPr>
                      <w:r w:rsidRPr="00983FD9">
                        <w:rPr>
                          <w:rFonts w:ascii="Arial" w:hAnsi="Arial" w:cs="Times New Roman"/>
                          <w:color w:val="FFFFFF"/>
                          <w:sz w:val="20"/>
                          <w:szCs w:val="20"/>
                        </w:rPr>
                        <w:t>En la actualidad su Patronato está integrado por 3</w:t>
                      </w:r>
                      <w:r>
                        <w:rPr>
                          <w:rFonts w:ascii="Arial" w:hAnsi="Arial" w:cs="Times New Roman"/>
                          <w:color w:val="FFFFFF"/>
                          <w:sz w:val="20"/>
                          <w:szCs w:val="20"/>
                        </w:rPr>
                        <w:t>8</w:t>
                      </w:r>
                      <w:r w:rsidRPr="00983FD9">
                        <w:rPr>
                          <w:rFonts w:ascii="Arial" w:hAnsi="Arial" w:cs="Times New Roman"/>
                          <w:color w:val="FFFFFF"/>
                          <w:sz w:val="20"/>
                          <w:szCs w:val="20"/>
                        </w:rPr>
                        <w:t xml:space="preserve"> grupos implicados en la sanidad privada de nuestro país: </w:t>
                      </w:r>
                      <w:r w:rsidRPr="00A11469">
                        <w:rPr>
                          <w:rFonts w:ascii="Arial" w:hAnsi="Arial" w:cs="Times New Roman"/>
                          <w:color w:val="FFFFFF"/>
                          <w:sz w:val="20"/>
                          <w:szCs w:val="20"/>
                        </w:rPr>
                        <w:t>ACES (Asociación Catalana de Entidades</w:t>
                      </w:r>
                      <w:r>
                        <w:rPr>
                          <w:rFonts w:ascii="Arial" w:hAnsi="Arial" w:cs="Times New Roman"/>
                          <w:color w:val="FFFFFF"/>
                          <w:sz w:val="20"/>
                          <w:szCs w:val="20"/>
                        </w:rPr>
                        <w:t xml:space="preserve"> </w:t>
                      </w:r>
                      <w:r w:rsidRPr="00A11469">
                        <w:rPr>
                          <w:rFonts w:ascii="Arial" w:hAnsi="Arial" w:cs="Times New Roman"/>
                          <w:color w:val="FFFFFF"/>
                          <w:sz w:val="20"/>
                          <w:szCs w:val="20"/>
                        </w:rPr>
                        <w:t>de Salud), AEGON, Analiza, Asisa, Axa, Ballesol, Caser, Cigna, Clariane, Clínica</w:t>
                      </w:r>
                      <w:r>
                        <w:rPr>
                          <w:rFonts w:ascii="Arial" w:hAnsi="Arial" w:cs="Times New Roman"/>
                          <w:color w:val="FFFFFF"/>
                          <w:sz w:val="20"/>
                          <w:szCs w:val="20"/>
                        </w:rPr>
                        <w:t xml:space="preserve"> </w:t>
                      </w:r>
                      <w:r w:rsidRPr="00A11469">
                        <w:rPr>
                          <w:rFonts w:ascii="Arial" w:hAnsi="Arial" w:cs="Times New Roman"/>
                          <w:color w:val="FFFFFF"/>
                          <w:sz w:val="20"/>
                          <w:szCs w:val="20"/>
                        </w:rPr>
                        <w:t>Universidad de Navarra, Divina Seguros, DKV, DomusVi, Donte Group, Emeis,</w:t>
                      </w:r>
                      <w:r>
                        <w:rPr>
                          <w:rFonts w:ascii="Arial" w:hAnsi="Arial" w:cs="Times New Roman"/>
                          <w:color w:val="FFFFFF"/>
                          <w:sz w:val="20"/>
                          <w:szCs w:val="20"/>
                        </w:rPr>
                        <w:t xml:space="preserve"> </w:t>
                      </w:r>
                      <w:r w:rsidRPr="00A11469">
                        <w:rPr>
                          <w:rFonts w:ascii="Arial" w:hAnsi="Arial" w:cs="Times New Roman"/>
                          <w:color w:val="FFFFFF"/>
                          <w:sz w:val="20"/>
                          <w:szCs w:val="20"/>
                        </w:rPr>
                        <w:t>Farmaindustria, FENIN, Grupo Hospitalario Recoletas, Grupo VIVO, Hospitales Católicos de</w:t>
                      </w:r>
                      <w:r>
                        <w:rPr>
                          <w:rFonts w:ascii="Arial" w:hAnsi="Arial" w:cs="Times New Roman"/>
                          <w:color w:val="FFFFFF"/>
                          <w:sz w:val="20"/>
                          <w:szCs w:val="20"/>
                        </w:rPr>
                        <w:t xml:space="preserve"> </w:t>
                      </w:r>
                      <w:r w:rsidRPr="00A11469">
                        <w:rPr>
                          <w:rFonts w:ascii="Arial" w:hAnsi="Arial" w:cs="Times New Roman"/>
                          <w:color w:val="FFFFFF"/>
                          <w:sz w:val="20"/>
                          <w:szCs w:val="20"/>
                        </w:rPr>
                        <w:t>Madrid, HM Hospitales, Hospital Perpetuo Socorro, Hospiten, IMED Hospitales, IMQ,</w:t>
                      </w:r>
                      <w:r>
                        <w:rPr>
                          <w:rFonts w:ascii="Arial" w:hAnsi="Arial" w:cs="Times New Roman"/>
                          <w:color w:val="FFFFFF"/>
                          <w:sz w:val="20"/>
                          <w:szCs w:val="20"/>
                        </w:rPr>
                        <w:t xml:space="preserve"> </w:t>
                      </w:r>
                      <w:r w:rsidRPr="00A11469">
                        <w:rPr>
                          <w:rFonts w:ascii="Arial" w:hAnsi="Arial" w:cs="Times New Roman"/>
                          <w:color w:val="FFFFFF"/>
                          <w:sz w:val="20"/>
                          <w:szCs w:val="20"/>
                        </w:rPr>
                        <w:t>MAPFRE, Nueva Mutua Sanitaria, Occident, Orden Hospitalaria San Juan de Dios,</w:t>
                      </w:r>
                      <w:r>
                        <w:rPr>
                          <w:rFonts w:ascii="Arial" w:hAnsi="Arial" w:cs="Times New Roman"/>
                          <w:color w:val="FFFFFF"/>
                          <w:sz w:val="20"/>
                          <w:szCs w:val="20"/>
                        </w:rPr>
                        <w:t xml:space="preserve"> </w:t>
                      </w:r>
                      <w:r w:rsidRPr="00A11469">
                        <w:rPr>
                          <w:rFonts w:ascii="Arial" w:hAnsi="Arial" w:cs="Times New Roman"/>
                          <w:color w:val="FFFFFF"/>
                          <w:sz w:val="20"/>
                          <w:szCs w:val="20"/>
                        </w:rPr>
                        <w:t>Quirónsalud, Ribera Salud, Sanitas, SegurCaixa Adeslas, Teladoc Health, Unilabs, Valdeluz,</w:t>
                      </w:r>
                      <w:r w:rsidR="00B75405">
                        <w:rPr>
                          <w:rFonts w:ascii="Arial" w:hAnsi="Arial" w:cs="Times New Roman"/>
                          <w:color w:val="FFFFFF"/>
                          <w:sz w:val="20"/>
                          <w:szCs w:val="20"/>
                        </w:rPr>
                        <w:t xml:space="preserve"> </w:t>
                      </w:r>
                      <w:r w:rsidRPr="00A11469">
                        <w:rPr>
                          <w:rFonts w:ascii="Arial" w:hAnsi="Arial" w:cs="Times New Roman"/>
                          <w:color w:val="FFFFFF"/>
                          <w:sz w:val="20"/>
                          <w:szCs w:val="20"/>
                        </w:rPr>
                        <w:t>Viamed y Vithas.</w:t>
                      </w:r>
                    </w:p>
                  </w:txbxContent>
                </v:textbox>
                <w10:wrap type="tight" anchorx="margin"/>
              </v:shape>
            </w:pict>
          </mc:Fallback>
        </mc:AlternateContent>
      </w:r>
    </w:p>
    <w:p w14:paraId="2A84BDF3" w14:textId="08678521" w:rsidR="00533F29" w:rsidRDefault="00533F29" w:rsidP="00533F29">
      <w:pPr>
        <w:spacing w:line="312" w:lineRule="auto"/>
        <w:jc w:val="both"/>
        <w:rPr>
          <w:rFonts w:ascii="Arial" w:hAnsi="Arial"/>
          <w:i/>
          <w:color w:val="5A5B59"/>
          <w:sz w:val="20"/>
          <w:szCs w:val="20"/>
          <w:lang w:val="es-ES"/>
        </w:rPr>
      </w:pPr>
    </w:p>
    <w:p w14:paraId="0905ECAD" w14:textId="77777777" w:rsidR="00CB79EB" w:rsidRDefault="00CB79EB" w:rsidP="00533F29">
      <w:pPr>
        <w:spacing w:line="312" w:lineRule="auto"/>
        <w:ind w:left="425"/>
        <w:jc w:val="both"/>
        <w:rPr>
          <w:rFonts w:ascii="Arial" w:hAnsi="Arial"/>
          <w:i/>
          <w:color w:val="5A5B59"/>
          <w:sz w:val="20"/>
          <w:szCs w:val="20"/>
          <w:lang w:val="es-ES"/>
        </w:rPr>
      </w:pPr>
    </w:p>
    <w:p w14:paraId="4177E89F" w14:textId="78B313A7" w:rsidR="00533F29" w:rsidRPr="00415DFA" w:rsidRDefault="00533F29" w:rsidP="00533F29">
      <w:pPr>
        <w:spacing w:line="312" w:lineRule="auto"/>
        <w:ind w:left="425"/>
        <w:jc w:val="both"/>
        <w:rPr>
          <w:rFonts w:ascii="Arial" w:hAnsi="Arial"/>
          <w:i/>
          <w:color w:val="5A5B59"/>
          <w:sz w:val="20"/>
          <w:szCs w:val="20"/>
          <w:lang w:val="es-ES"/>
        </w:rPr>
      </w:pPr>
      <w:r w:rsidRPr="00415DFA">
        <w:rPr>
          <w:rFonts w:ascii="Arial" w:hAnsi="Arial"/>
          <w:i/>
          <w:color w:val="5A5B59"/>
          <w:sz w:val="20"/>
          <w:szCs w:val="20"/>
          <w:lang w:val="es-ES"/>
        </w:rPr>
        <w:t>Para más información:</w:t>
      </w:r>
    </w:p>
    <w:p w14:paraId="3023F155" w14:textId="1D9C9EFC" w:rsidR="00533F29" w:rsidRDefault="008704C6" w:rsidP="00533F29">
      <w:pPr>
        <w:pStyle w:val="-05textocentral"/>
        <w:ind w:left="568"/>
        <w:rPr>
          <w:sz w:val="20"/>
          <w:szCs w:val="20"/>
        </w:rPr>
      </w:pPr>
      <w:r>
        <w:rPr>
          <w:b/>
          <w:sz w:val="20"/>
          <w:szCs w:val="20"/>
        </w:rPr>
        <w:t>Mayte Segura</w:t>
      </w:r>
      <w:r w:rsidR="00533F29">
        <w:rPr>
          <w:sz w:val="20"/>
          <w:szCs w:val="20"/>
        </w:rPr>
        <w:br/>
        <w:t>Director</w:t>
      </w:r>
      <w:r>
        <w:rPr>
          <w:sz w:val="20"/>
          <w:szCs w:val="20"/>
        </w:rPr>
        <w:t>a</w:t>
      </w:r>
      <w:r w:rsidR="00533F29">
        <w:rPr>
          <w:sz w:val="20"/>
          <w:szCs w:val="20"/>
        </w:rPr>
        <w:t xml:space="preserve"> de </w:t>
      </w:r>
      <w:r>
        <w:rPr>
          <w:sz w:val="20"/>
          <w:szCs w:val="20"/>
        </w:rPr>
        <w:t>Comunicación</w:t>
      </w:r>
      <w:r w:rsidR="00533F29">
        <w:rPr>
          <w:sz w:val="20"/>
          <w:szCs w:val="20"/>
        </w:rPr>
        <w:t>-IDIS. T.6</w:t>
      </w:r>
      <w:r w:rsidR="005B09BA">
        <w:rPr>
          <w:sz w:val="20"/>
          <w:szCs w:val="20"/>
        </w:rPr>
        <w:t>2</w:t>
      </w:r>
      <w:r w:rsidR="00533F29">
        <w:rPr>
          <w:sz w:val="20"/>
          <w:szCs w:val="20"/>
        </w:rPr>
        <w:t xml:space="preserve">9 </w:t>
      </w:r>
      <w:r w:rsidR="005B09BA">
        <w:rPr>
          <w:sz w:val="20"/>
          <w:szCs w:val="20"/>
        </w:rPr>
        <w:t>048563</w:t>
      </w:r>
      <w:r w:rsidR="007C4749">
        <w:rPr>
          <w:sz w:val="20"/>
          <w:szCs w:val="20"/>
        </w:rPr>
        <w:t xml:space="preserve"> </w:t>
      </w:r>
      <w:r w:rsidR="005B09BA">
        <w:rPr>
          <w:sz w:val="20"/>
          <w:szCs w:val="20"/>
        </w:rPr>
        <w:t>/</w:t>
      </w:r>
      <w:r w:rsidR="007C4749">
        <w:rPr>
          <w:sz w:val="20"/>
          <w:szCs w:val="20"/>
        </w:rPr>
        <w:t xml:space="preserve"> </w:t>
      </w:r>
      <w:r w:rsidR="005B09BA">
        <w:rPr>
          <w:sz w:val="20"/>
          <w:szCs w:val="20"/>
        </w:rPr>
        <w:t>91</w:t>
      </w:r>
      <w:r w:rsidR="007C4749">
        <w:rPr>
          <w:sz w:val="20"/>
          <w:szCs w:val="20"/>
        </w:rPr>
        <w:t xml:space="preserve"> </w:t>
      </w:r>
      <w:r w:rsidR="005B09BA">
        <w:rPr>
          <w:sz w:val="20"/>
          <w:szCs w:val="20"/>
        </w:rPr>
        <w:t>790</w:t>
      </w:r>
      <w:r w:rsidR="007C4749">
        <w:rPr>
          <w:sz w:val="20"/>
          <w:szCs w:val="20"/>
        </w:rPr>
        <w:t xml:space="preserve"> </w:t>
      </w:r>
      <w:r w:rsidR="005B09BA">
        <w:rPr>
          <w:sz w:val="20"/>
          <w:szCs w:val="20"/>
        </w:rPr>
        <w:t>68</w:t>
      </w:r>
      <w:r w:rsidR="007C4749">
        <w:rPr>
          <w:sz w:val="20"/>
          <w:szCs w:val="20"/>
        </w:rPr>
        <w:t xml:space="preserve"> </w:t>
      </w:r>
      <w:r w:rsidR="008A4E34">
        <w:rPr>
          <w:sz w:val="20"/>
          <w:szCs w:val="20"/>
        </w:rPr>
        <w:t xml:space="preserve">91 </w:t>
      </w:r>
      <w:r w:rsidR="008A4E34">
        <w:rPr>
          <w:sz w:val="20"/>
          <w:szCs w:val="20"/>
        </w:rPr>
        <w:softHyphen/>
      </w:r>
      <w:r w:rsidR="00533F29">
        <w:rPr>
          <w:sz w:val="20"/>
          <w:szCs w:val="20"/>
        </w:rPr>
        <w:softHyphen/>
      </w:r>
    </w:p>
    <w:p w14:paraId="76A50FC8" w14:textId="77777777" w:rsidR="001A3EF4" w:rsidRDefault="001A3EF4" w:rsidP="00533F29">
      <w:pPr>
        <w:pStyle w:val="-05textocentral"/>
        <w:ind w:left="568"/>
        <w:rPr>
          <w:sz w:val="20"/>
          <w:szCs w:val="20"/>
        </w:rPr>
      </w:pPr>
    </w:p>
    <w:p w14:paraId="6DEE0DFC" w14:textId="780A5B95" w:rsidR="00533F29" w:rsidRPr="004E0085" w:rsidRDefault="00533F29" w:rsidP="00533F29">
      <w:pPr>
        <w:pStyle w:val="-05textocentral"/>
        <w:ind w:left="568"/>
      </w:pPr>
      <w:r>
        <w:rPr>
          <w:b/>
          <w:sz w:val="20"/>
          <w:szCs w:val="20"/>
        </w:rPr>
        <w:t>Paz Romero / Vanesa Núñez</w:t>
      </w:r>
      <w:r>
        <w:rPr>
          <w:sz w:val="20"/>
          <w:szCs w:val="20"/>
        </w:rPr>
        <w:t xml:space="preserve"> </w:t>
      </w:r>
      <w:r>
        <w:rPr>
          <w:sz w:val="20"/>
          <w:szCs w:val="20"/>
        </w:rPr>
        <w:br/>
        <w:t xml:space="preserve">Alabra. T. </w:t>
      </w:r>
      <w:r w:rsidR="005B09BA">
        <w:rPr>
          <w:sz w:val="20"/>
          <w:szCs w:val="20"/>
        </w:rPr>
        <w:t>687</w:t>
      </w:r>
      <w:r w:rsidR="007C4749">
        <w:rPr>
          <w:sz w:val="20"/>
          <w:szCs w:val="20"/>
        </w:rPr>
        <w:t xml:space="preserve"> 72 02 90 / 627 99 71 16</w:t>
      </w:r>
      <w:r>
        <w:rPr>
          <w:sz w:val="20"/>
          <w:szCs w:val="20"/>
        </w:rPr>
        <w:br/>
      </w:r>
      <w:hyperlink r:id="rId10" w:history="1">
        <w:r>
          <w:rPr>
            <w:rStyle w:val="Hipervnculo"/>
            <w:sz w:val="20"/>
            <w:szCs w:val="20"/>
          </w:rPr>
          <w:t>paz.romero@alabra.es</w:t>
        </w:r>
      </w:hyperlink>
      <w:r>
        <w:rPr>
          <w:sz w:val="20"/>
          <w:szCs w:val="20"/>
        </w:rPr>
        <w:t xml:space="preserve"> / </w:t>
      </w:r>
      <w:hyperlink r:id="rId11" w:history="1">
        <w:r>
          <w:rPr>
            <w:rStyle w:val="Hipervnculo"/>
            <w:sz w:val="20"/>
            <w:szCs w:val="20"/>
          </w:rPr>
          <w:t>vanesa.nunez@alabra.es</w:t>
        </w:r>
      </w:hyperlink>
    </w:p>
    <w:sectPr w:rsidR="00533F29" w:rsidRPr="004E0085" w:rsidSect="003B0678">
      <w:headerReference w:type="even" r:id="rId12"/>
      <w:headerReference w:type="default" r:id="rId13"/>
      <w:footerReference w:type="default" r:id="rId14"/>
      <w:headerReference w:type="first" r:id="rId15"/>
      <w:pgSz w:w="11900" w:h="16840"/>
      <w:pgMar w:top="2102" w:right="851" w:bottom="1191" w:left="851" w:header="99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64388" w14:textId="77777777" w:rsidR="002452F8" w:rsidRDefault="002452F8">
      <w:pPr>
        <w:spacing w:after="0"/>
      </w:pPr>
      <w:r>
        <w:separator/>
      </w:r>
    </w:p>
  </w:endnote>
  <w:endnote w:type="continuationSeparator" w:id="0">
    <w:p w14:paraId="5C8138F9" w14:textId="77777777" w:rsidR="002452F8" w:rsidRDefault="002452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B9C9" w14:textId="77777777" w:rsidR="00416116" w:rsidRPr="00015B64" w:rsidRDefault="001B5F20" w:rsidP="001B5F20">
    <w:pPr>
      <w:pStyle w:val="-04fecha"/>
      <w:rPr>
        <w:color w:val="0098BB"/>
      </w:rPr>
    </w:pPr>
    <w:r>
      <w:rPr>
        <w:color w:val="0098BB"/>
      </w:rPr>
      <w:tab/>
    </w:r>
    <w:r>
      <w:rPr>
        <w:color w:val="0098BB"/>
      </w:rPr>
      <w:tab/>
    </w:r>
    <w:r>
      <w:rPr>
        <w:color w:val="0098BB"/>
      </w:rPr>
      <w:tab/>
    </w:r>
    <w:r>
      <w:rPr>
        <w:color w:val="0098BB"/>
      </w:rPr>
      <w:tab/>
    </w:r>
    <w:r>
      <w:rPr>
        <w:color w:val="0098BB"/>
      </w:rPr>
      <w:tab/>
    </w:r>
    <w:r>
      <w:rPr>
        <w:color w:val="0098BB"/>
      </w:rPr>
      <w:tab/>
    </w:r>
    <w:r>
      <w:rPr>
        <w:color w:val="0098BB"/>
      </w:rPr>
      <w:tab/>
    </w:r>
    <w:r>
      <w:rPr>
        <w:color w:val="0098BB"/>
      </w:rPr>
      <w:tab/>
    </w:r>
    <w:r w:rsidR="006A3F89">
      <w:rPr>
        <w:color w:val="0098BB"/>
      </w:rPr>
      <w:tab/>
    </w:r>
    <w:r w:rsidR="006A3F89">
      <w:rPr>
        <w:color w:val="0098BB"/>
      </w:rPr>
      <w:tab/>
    </w:r>
    <w:r w:rsidR="006A3F89">
      <w:rPr>
        <w:color w:val="0098BB"/>
      </w:rPr>
      <w:tab/>
    </w:r>
    <w:r w:rsidR="00416116" w:rsidRPr="00015B64">
      <w:rPr>
        <w:color w:val="0098BB"/>
      </w:rPr>
      <w:t>www.fundacionidis.com</w:t>
    </w:r>
    <w:r w:rsidR="00416116">
      <w:rPr>
        <w:color w:val="0098BB"/>
      </w:rPr>
      <w:t xml:space="preserve">     </w:t>
    </w:r>
    <w:r w:rsidR="00F33C19">
      <w:rPr>
        <w:color w:val="0098BB"/>
      </w:rPr>
      <w:t xml:space="preserve"> </w:t>
    </w:r>
  </w:p>
  <w:p w14:paraId="535534C0" w14:textId="77777777" w:rsidR="00416116" w:rsidRDefault="004161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0F0B6" w14:textId="77777777" w:rsidR="002452F8" w:rsidRDefault="002452F8">
      <w:pPr>
        <w:spacing w:after="0"/>
      </w:pPr>
      <w:r>
        <w:separator/>
      </w:r>
    </w:p>
  </w:footnote>
  <w:footnote w:type="continuationSeparator" w:id="0">
    <w:p w14:paraId="56D4DA32" w14:textId="77777777" w:rsidR="002452F8" w:rsidRDefault="002452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9367F" w14:textId="77777777" w:rsidR="00416116" w:rsidRDefault="00000000">
    <w:pPr>
      <w:pStyle w:val="Encabezado"/>
    </w:pPr>
    <w:r>
      <w:rPr>
        <w:noProof/>
        <w:lang w:eastAsia="es-ES_tradnl"/>
      </w:rPr>
      <w:pict w14:anchorId="1CB5F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fondo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0B1E8" w14:textId="5721E943" w:rsidR="00B57B2D" w:rsidRPr="00033720" w:rsidRDefault="00000000" w:rsidP="00B57B2D">
    <w:pPr>
      <w:pStyle w:val="Encabezado"/>
      <w:rPr>
        <w:color w:val="FF0000"/>
        <w:sz w:val="28"/>
        <w:szCs w:val="28"/>
      </w:rPr>
    </w:pPr>
    <w:r>
      <w:rPr>
        <w:noProof/>
        <w:color w:val="FF0000"/>
        <w:sz w:val="28"/>
        <w:szCs w:val="28"/>
        <w:lang w:eastAsia="es-ES_tradnl"/>
      </w:rPr>
      <w:pict w14:anchorId="0C2CD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42.4pt;margin-top:-93.65pt;width:595.2pt;height:841.9pt;z-index:-251658240;mso-wrap-edited:f;mso-width-percent:0;mso-height-percent:0;mso-position-horizontal-relative:margin;mso-position-vertical-relative:margin;mso-width-percent:0;mso-height-percent:0" wrapcoords="-27 0 -27 21561 21600 21561 21600 0 -27 0">
          <v:imagedata r:id="rId1" o:title="fondo3"/>
          <w10:wrap anchorx="margin" anchory="margin"/>
        </v:shape>
      </w:pict>
    </w:r>
    <w:r w:rsidR="00B57B2D" w:rsidRPr="00033720">
      <w:rPr>
        <w:color w:val="FF0000"/>
        <w:sz w:val="28"/>
        <w:szCs w:val="28"/>
      </w:rPr>
      <w:t xml:space="preserve"> </w:t>
    </w:r>
  </w:p>
  <w:p w14:paraId="0D45C0A4" w14:textId="42D3EC6D" w:rsidR="00416116" w:rsidRPr="00033720" w:rsidRDefault="00416116" w:rsidP="00B57B2D">
    <w:pPr>
      <w:pStyle w:val="Encabezado"/>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088D" w14:textId="77777777" w:rsidR="00416116" w:rsidRDefault="00000000">
    <w:pPr>
      <w:pStyle w:val="Encabezado"/>
    </w:pPr>
    <w:r>
      <w:rPr>
        <w:noProof/>
        <w:lang w:eastAsia="es-ES_tradnl"/>
      </w:rPr>
      <w:pict w14:anchorId="2E61D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fondo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3FA5"/>
    <w:multiLevelType w:val="hybridMultilevel"/>
    <w:tmpl w:val="C096BD3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064B0BB0"/>
    <w:multiLevelType w:val="multilevel"/>
    <w:tmpl w:val="2944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E657D"/>
    <w:multiLevelType w:val="hybridMultilevel"/>
    <w:tmpl w:val="0CCE865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4C7CCA"/>
    <w:multiLevelType w:val="hybridMultilevel"/>
    <w:tmpl w:val="2C2856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CD6D62"/>
    <w:multiLevelType w:val="hybridMultilevel"/>
    <w:tmpl w:val="4154BC9A"/>
    <w:lvl w:ilvl="0" w:tplc="0C0A0001">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5" w15:restartNumberingAfterBreak="0">
    <w:nsid w:val="34E318B2"/>
    <w:multiLevelType w:val="hybridMultilevel"/>
    <w:tmpl w:val="424A94A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6" w15:restartNumberingAfterBreak="0">
    <w:nsid w:val="35216599"/>
    <w:multiLevelType w:val="hybridMultilevel"/>
    <w:tmpl w:val="E82A3CD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3F0737F5"/>
    <w:multiLevelType w:val="hybridMultilevel"/>
    <w:tmpl w:val="03A65DBE"/>
    <w:lvl w:ilvl="0" w:tplc="0C0A0001">
      <w:start w:val="1"/>
      <w:numFmt w:val="bullet"/>
      <w:lvlText w:val=""/>
      <w:lvlJc w:val="left"/>
      <w:pPr>
        <w:ind w:left="1580" w:hanging="360"/>
      </w:pPr>
      <w:rPr>
        <w:rFonts w:ascii="Symbol" w:hAnsi="Symbol" w:hint="default"/>
      </w:rPr>
    </w:lvl>
    <w:lvl w:ilvl="1" w:tplc="0C0A0003" w:tentative="1">
      <w:start w:val="1"/>
      <w:numFmt w:val="bullet"/>
      <w:lvlText w:val="o"/>
      <w:lvlJc w:val="left"/>
      <w:pPr>
        <w:ind w:left="2300" w:hanging="360"/>
      </w:pPr>
      <w:rPr>
        <w:rFonts w:ascii="Courier New" w:hAnsi="Courier New" w:cs="Courier New" w:hint="default"/>
      </w:rPr>
    </w:lvl>
    <w:lvl w:ilvl="2" w:tplc="0C0A0005" w:tentative="1">
      <w:start w:val="1"/>
      <w:numFmt w:val="bullet"/>
      <w:lvlText w:val=""/>
      <w:lvlJc w:val="left"/>
      <w:pPr>
        <w:ind w:left="3020" w:hanging="360"/>
      </w:pPr>
      <w:rPr>
        <w:rFonts w:ascii="Wingdings" w:hAnsi="Wingdings" w:hint="default"/>
      </w:rPr>
    </w:lvl>
    <w:lvl w:ilvl="3" w:tplc="0C0A0001" w:tentative="1">
      <w:start w:val="1"/>
      <w:numFmt w:val="bullet"/>
      <w:lvlText w:val=""/>
      <w:lvlJc w:val="left"/>
      <w:pPr>
        <w:ind w:left="3740" w:hanging="360"/>
      </w:pPr>
      <w:rPr>
        <w:rFonts w:ascii="Symbol" w:hAnsi="Symbol" w:hint="default"/>
      </w:rPr>
    </w:lvl>
    <w:lvl w:ilvl="4" w:tplc="0C0A0003" w:tentative="1">
      <w:start w:val="1"/>
      <w:numFmt w:val="bullet"/>
      <w:lvlText w:val="o"/>
      <w:lvlJc w:val="left"/>
      <w:pPr>
        <w:ind w:left="4460" w:hanging="360"/>
      </w:pPr>
      <w:rPr>
        <w:rFonts w:ascii="Courier New" w:hAnsi="Courier New" w:cs="Courier New" w:hint="default"/>
      </w:rPr>
    </w:lvl>
    <w:lvl w:ilvl="5" w:tplc="0C0A0005" w:tentative="1">
      <w:start w:val="1"/>
      <w:numFmt w:val="bullet"/>
      <w:lvlText w:val=""/>
      <w:lvlJc w:val="left"/>
      <w:pPr>
        <w:ind w:left="5180" w:hanging="360"/>
      </w:pPr>
      <w:rPr>
        <w:rFonts w:ascii="Wingdings" w:hAnsi="Wingdings" w:hint="default"/>
      </w:rPr>
    </w:lvl>
    <w:lvl w:ilvl="6" w:tplc="0C0A0001" w:tentative="1">
      <w:start w:val="1"/>
      <w:numFmt w:val="bullet"/>
      <w:lvlText w:val=""/>
      <w:lvlJc w:val="left"/>
      <w:pPr>
        <w:ind w:left="5900" w:hanging="360"/>
      </w:pPr>
      <w:rPr>
        <w:rFonts w:ascii="Symbol" w:hAnsi="Symbol" w:hint="default"/>
      </w:rPr>
    </w:lvl>
    <w:lvl w:ilvl="7" w:tplc="0C0A0003" w:tentative="1">
      <w:start w:val="1"/>
      <w:numFmt w:val="bullet"/>
      <w:lvlText w:val="o"/>
      <w:lvlJc w:val="left"/>
      <w:pPr>
        <w:ind w:left="6620" w:hanging="360"/>
      </w:pPr>
      <w:rPr>
        <w:rFonts w:ascii="Courier New" w:hAnsi="Courier New" w:cs="Courier New" w:hint="default"/>
      </w:rPr>
    </w:lvl>
    <w:lvl w:ilvl="8" w:tplc="0C0A0005" w:tentative="1">
      <w:start w:val="1"/>
      <w:numFmt w:val="bullet"/>
      <w:lvlText w:val=""/>
      <w:lvlJc w:val="left"/>
      <w:pPr>
        <w:ind w:left="7340" w:hanging="360"/>
      </w:pPr>
      <w:rPr>
        <w:rFonts w:ascii="Wingdings" w:hAnsi="Wingdings" w:hint="default"/>
      </w:rPr>
    </w:lvl>
  </w:abstractNum>
  <w:abstractNum w:abstractNumId="8" w15:restartNumberingAfterBreak="0">
    <w:nsid w:val="4C312B5D"/>
    <w:multiLevelType w:val="hybridMultilevel"/>
    <w:tmpl w:val="15AE286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4EDF0ACD"/>
    <w:multiLevelType w:val="hybridMultilevel"/>
    <w:tmpl w:val="270ECE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B65267"/>
    <w:multiLevelType w:val="hybridMultilevel"/>
    <w:tmpl w:val="E7787DC2"/>
    <w:lvl w:ilvl="0" w:tplc="C9D23158">
      <w:numFmt w:val="bullet"/>
      <w:lvlText w:val="•"/>
      <w:lvlJc w:val="left"/>
      <w:pPr>
        <w:ind w:left="1494" w:hanging="360"/>
      </w:pPr>
      <w:rPr>
        <w:rFonts w:ascii="Arial" w:eastAsia="Cambria"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5ED30BA2"/>
    <w:multiLevelType w:val="hybridMultilevel"/>
    <w:tmpl w:val="FFE47114"/>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2" w15:restartNumberingAfterBreak="0">
    <w:nsid w:val="63C5358C"/>
    <w:multiLevelType w:val="hybridMultilevel"/>
    <w:tmpl w:val="CD42171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686710D3"/>
    <w:multiLevelType w:val="hybridMultilevel"/>
    <w:tmpl w:val="49EEC17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15:restartNumberingAfterBreak="0">
    <w:nsid w:val="69D30291"/>
    <w:multiLevelType w:val="hybridMultilevel"/>
    <w:tmpl w:val="2FE2612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6A580FA5"/>
    <w:multiLevelType w:val="multilevel"/>
    <w:tmpl w:val="E082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4E4894"/>
    <w:multiLevelType w:val="hybridMultilevel"/>
    <w:tmpl w:val="A6C8CEA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7" w15:restartNumberingAfterBreak="0">
    <w:nsid w:val="73C1778C"/>
    <w:multiLevelType w:val="hybridMultilevel"/>
    <w:tmpl w:val="2FC4C48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8" w15:restartNumberingAfterBreak="0">
    <w:nsid w:val="740F229C"/>
    <w:multiLevelType w:val="hybridMultilevel"/>
    <w:tmpl w:val="06F42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8B6D73"/>
    <w:multiLevelType w:val="hybridMultilevel"/>
    <w:tmpl w:val="50C04172"/>
    <w:lvl w:ilvl="0" w:tplc="C9D23158">
      <w:numFmt w:val="bullet"/>
      <w:lvlText w:val="•"/>
      <w:lvlJc w:val="left"/>
      <w:pPr>
        <w:ind w:left="927" w:hanging="360"/>
      </w:pPr>
      <w:rPr>
        <w:rFonts w:ascii="Arial" w:eastAsia="Cambria"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16cid:durableId="318657712">
    <w:abstractNumId w:val="5"/>
  </w:num>
  <w:num w:numId="2" w16cid:durableId="1144473105">
    <w:abstractNumId w:val="15"/>
  </w:num>
  <w:num w:numId="3" w16cid:durableId="163055089">
    <w:abstractNumId w:val="1"/>
  </w:num>
  <w:num w:numId="4" w16cid:durableId="739135786">
    <w:abstractNumId w:val="9"/>
  </w:num>
  <w:num w:numId="5" w16cid:durableId="176235618">
    <w:abstractNumId w:val="16"/>
  </w:num>
  <w:num w:numId="6" w16cid:durableId="825627952">
    <w:abstractNumId w:val="17"/>
  </w:num>
  <w:num w:numId="7" w16cid:durableId="1337727469">
    <w:abstractNumId w:val="3"/>
  </w:num>
  <w:num w:numId="8" w16cid:durableId="999886157">
    <w:abstractNumId w:val="2"/>
  </w:num>
  <w:num w:numId="9" w16cid:durableId="1965303504">
    <w:abstractNumId w:val="2"/>
  </w:num>
  <w:num w:numId="10" w16cid:durableId="96366276">
    <w:abstractNumId w:val="13"/>
  </w:num>
  <w:num w:numId="11" w16cid:durableId="1626083615">
    <w:abstractNumId w:val="18"/>
  </w:num>
  <w:num w:numId="12" w16cid:durableId="796488923">
    <w:abstractNumId w:val="8"/>
  </w:num>
  <w:num w:numId="13" w16cid:durableId="984240789">
    <w:abstractNumId w:val="19"/>
  </w:num>
  <w:num w:numId="14" w16cid:durableId="539126102">
    <w:abstractNumId w:val="10"/>
  </w:num>
  <w:num w:numId="15" w16cid:durableId="1771385968">
    <w:abstractNumId w:val="14"/>
  </w:num>
  <w:num w:numId="16" w16cid:durableId="1247837376">
    <w:abstractNumId w:val="6"/>
  </w:num>
  <w:num w:numId="17" w16cid:durableId="1873302013">
    <w:abstractNumId w:val="4"/>
  </w:num>
  <w:num w:numId="18" w16cid:durableId="995109479">
    <w:abstractNumId w:val="11"/>
  </w:num>
  <w:num w:numId="19" w16cid:durableId="955909155">
    <w:abstractNumId w:val="12"/>
  </w:num>
  <w:num w:numId="20" w16cid:durableId="1131168128">
    <w:abstractNumId w:val="0"/>
  </w:num>
  <w:num w:numId="21" w16cid:durableId="377318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7F"/>
    <w:rsid w:val="0000006A"/>
    <w:rsid w:val="0000015B"/>
    <w:rsid w:val="00000A22"/>
    <w:rsid w:val="00002AF8"/>
    <w:rsid w:val="000113C1"/>
    <w:rsid w:val="00012111"/>
    <w:rsid w:val="00013E07"/>
    <w:rsid w:val="000140C3"/>
    <w:rsid w:val="00015B64"/>
    <w:rsid w:val="00015FDB"/>
    <w:rsid w:val="00016E2F"/>
    <w:rsid w:val="000171B2"/>
    <w:rsid w:val="00021E78"/>
    <w:rsid w:val="0002202B"/>
    <w:rsid w:val="000236C7"/>
    <w:rsid w:val="000250F7"/>
    <w:rsid w:val="0003281A"/>
    <w:rsid w:val="00033720"/>
    <w:rsid w:val="00033904"/>
    <w:rsid w:val="00033ECC"/>
    <w:rsid w:val="00034DD7"/>
    <w:rsid w:val="00043D75"/>
    <w:rsid w:val="000456D7"/>
    <w:rsid w:val="00045D50"/>
    <w:rsid w:val="000469BE"/>
    <w:rsid w:val="00047016"/>
    <w:rsid w:val="000476DD"/>
    <w:rsid w:val="00047FDE"/>
    <w:rsid w:val="00050129"/>
    <w:rsid w:val="00053985"/>
    <w:rsid w:val="00053ADF"/>
    <w:rsid w:val="0005490D"/>
    <w:rsid w:val="00054CF1"/>
    <w:rsid w:val="0006235C"/>
    <w:rsid w:val="000639FC"/>
    <w:rsid w:val="00067BA8"/>
    <w:rsid w:val="00070508"/>
    <w:rsid w:val="00072697"/>
    <w:rsid w:val="00074B2A"/>
    <w:rsid w:val="00075230"/>
    <w:rsid w:val="0007568E"/>
    <w:rsid w:val="00075CFE"/>
    <w:rsid w:val="00077FAA"/>
    <w:rsid w:val="000803D5"/>
    <w:rsid w:val="000805E4"/>
    <w:rsid w:val="00080AB5"/>
    <w:rsid w:val="00081036"/>
    <w:rsid w:val="00081647"/>
    <w:rsid w:val="00082251"/>
    <w:rsid w:val="0008330D"/>
    <w:rsid w:val="00083864"/>
    <w:rsid w:val="00084468"/>
    <w:rsid w:val="00086630"/>
    <w:rsid w:val="00087CE0"/>
    <w:rsid w:val="00091088"/>
    <w:rsid w:val="00091144"/>
    <w:rsid w:val="00091CDE"/>
    <w:rsid w:val="00091DEE"/>
    <w:rsid w:val="000924D2"/>
    <w:rsid w:val="00097E99"/>
    <w:rsid w:val="000A0534"/>
    <w:rsid w:val="000A0EB8"/>
    <w:rsid w:val="000A34AF"/>
    <w:rsid w:val="000A38AF"/>
    <w:rsid w:val="000A40D5"/>
    <w:rsid w:val="000A4A9C"/>
    <w:rsid w:val="000A5634"/>
    <w:rsid w:val="000A68D5"/>
    <w:rsid w:val="000A7606"/>
    <w:rsid w:val="000B5297"/>
    <w:rsid w:val="000B5AC6"/>
    <w:rsid w:val="000C0F67"/>
    <w:rsid w:val="000C1505"/>
    <w:rsid w:val="000C39BE"/>
    <w:rsid w:val="000C3EE2"/>
    <w:rsid w:val="000C586D"/>
    <w:rsid w:val="000C5D12"/>
    <w:rsid w:val="000C7F0A"/>
    <w:rsid w:val="000D0321"/>
    <w:rsid w:val="000D0ABE"/>
    <w:rsid w:val="000D2032"/>
    <w:rsid w:val="000D247F"/>
    <w:rsid w:val="000D30DF"/>
    <w:rsid w:val="000D37A6"/>
    <w:rsid w:val="000D3809"/>
    <w:rsid w:val="000D5736"/>
    <w:rsid w:val="000D70EB"/>
    <w:rsid w:val="000E0218"/>
    <w:rsid w:val="000E0ACC"/>
    <w:rsid w:val="000E28C6"/>
    <w:rsid w:val="000E49DD"/>
    <w:rsid w:val="000E5E8C"/>
    <w:rsid w:val="000E6188"/>
    <w:rsid w:val="000F3A09"/>
    <w:rsid w:val="000F528D"/>
    <w:rsid w:val="000F67A1"/>
    <w:rsid w:val="0010248E"/>
    <w:rsid w:val="001026A9"/>
    <w:rsid w:val="001027B8"/>
    <w:rsid w:val="001103F6"/>
    <w:rsid w:val="00115B9A"/>
    <w:rsid w:val="00116630"/>
    <w:rsid w:val="00116B80"/>
    <w:rsid w:val="00116E11"/>
    <w:rsid w:val="0012013C"/>
    <w:rsid w:val="00120DF6"/>
    <w:rsid w:val="00121F95"/>
    <w:rsid w:val="0012264C"/>
    <w:rsid w:val="00125940"/>
    <w:rsid w:val="0012671C"/>
    <w:rsid w:val="00130373"/>
    <w:rsid w:val="0013348E"/>
    <w:rsid w:val="001336CF"/>
    <w:rsid w:val="00134224"/>
    <w:rsid w:val="00134803"/>
    <w:rsid w:val="001348FE"/>
    <w:rsid w:val="001367A2"/>
    <w:rsid w:val="001403E8"/>
    <w:rsid w:val="001407BC"/>
    <w:rsid w:val="00143997"/>
    <w:rsid w:val="00143AA7"/>
    <w:rsid w:val="00144202"/>
    <w:rsid w:val="00145125"/>
    <w:rsid w:val="0014528E"/>
    <w:rsid w:val="00146570"/>
    <w:rsid w:val="00147518"/>
    <w:rsid w:val="0015147B"/>
    <w:rsid w:val="00151545"/>
    <w:rsid w:val="001519FD"/>
    <w:rsid w:val="001530B4"/>
    <w:rsid w:val="0015471F"/>
    <w:rsid w:val="00155040"/>
    <w:rsid w:val="0015538F"/>
    <w:rsid w:val="0015551B"/>
    <w:rsid w:val="001576F0"/>
    <w:rsid w:val="00160EBD"/>
    <w:rsid w:val="001617A0"/>
    <w:rsid w:val="0016191C"/>
    <w:rsid w:val="00161CD6"/>
    <w:rsid w:val="00163831"/>
    <w:rsid w:val="001673FE"/>
    <w:rsid w:val="00170BFC"/>
    <w:rsid w:val="00171482"/>
    <w:rsid w:val="00173988"/>
    <w:rsid w:val="00173E58"/>
    <w:rsid w:val="0017616B"/>
    <w:rsid w:val="00180963"/>
    <w:rsid w:val="001813C3"/>
    <w:rsid w:val="00182339"/>
    <w:rsid w:val="0018529A"/>
    <w:rsid w:val="00186C7D"/>
    <w:rsid w:val="001957DF"/>
    <w:rsid w:val="00197A0F"/>
    <w:rsid w:val="001A33DA"/>
    <w:rsid w:val="001A394B"/>
    <w:rsid w:val="001A3EF4"/>
    <w:rsid w:val="001A3F98"/>
    <w:rsid w:val="001A5BFE"/>
    <w:rsid w:val="001A65B6"/>
    <w:rsid w:val="001A6ECA"/>
    <w:rsid w:val="001B080B"/>
    <w:rsid w:val="001B0C13"/>
    <w:rsid w:val="001B2ABF"/>
    <w:rsid w:val="001B5F20"/>
    <w:rsid w:val="001C02D2"/>
    <w:rsid w:val="001C10B9"/>
    <w:rsid w:val="001C3B27"/>
    <w:rsid w:val="001C42EF"/>
    <w:rsid w:val="001C4374"/>
    <w:rsid w:val="001C45E6"/>
    <w:rsid w:val="001C7F95"/>
    <w:rsid w:val="001D0CC2"/>
    <w:rsid w:val="001D29AA"/>
    <w:rsid w:val="001D356B"/>
    <w:rsid w:val="001D3921"/>
    <w:rsid w:val="001D3CBC"/>
    <w:rsid w:val="001D54A4"/>
    <w:rsid w:val="001E038A"/>
    <w:rsid w:val="001E1EA6"/>
    <w:rsid w:val="001E3D0A"/>
    <w:rsid w:val="001E6793"/>
    <w:rsid w:val="001E6B57"/>
    <w:rsid w:val="001F1CD5"/>
    <w:rsid w:val="001F30E6"/>
    <w:rsid w:val="001F3DBF"/>
    <w:rsid w:val="001F4FD6"/>
    <w:rsid w:val="001F6518"/>
    <w:rsid w:val="00201F88"/>
    <w:rsid w:val="002023D5"/>
    <w:rsid w:val="00202AA7"/>
    <w:rsid w:val="00203723"/>
    <w:rsid w:val="00204167"/>
    <w:rsid w:val="002041B8"/>
    <w:rsid w:val="00205D7C"/>
    <w:rsid w:val="00207BED"/>
    <w:rsid w:val="0021024F"/>
    <w:rsid w:val="00213725"/>
    <w:rsid w:val="00213F64"/>
    <w:rsid w:val="00214D39"/>
    <w:rsid w:val="002151DE"/>
    <w:rsid w:val="002208D8"/>
    <w:rsid w:val="00220AB6"/>
    <w:rsid w:val="00221408"/>
    <w:rsid w:val="00221AF8"/>
    <w:rsid w:val="00224206"/>
    <w:rsid w:val="002247F2"/>
    <w:rsid w:val="00226D44"/>
    <w:rsid w:val="00230DED"/>
    <w:rsid w:val="00231354"/>
    <w:rsid w:val="00232DCE"/>
    <w:rsid w:val="002336A0"/>
    <w:rsid w:val="0023548B"/>
    <w:rsid w:val="0023557C"/>
    <w:rsid w:val="00236260"/>
    <w:rsid w:val="0023635C"/>
    <w:rsid w:val="00237C06"/>
    <w:rsid w:val="00237CE1"/>
    <w:rsid w:val="00240994"/>
    <w:rsid w:val="00241BFD"/>
    <w:rsid w:val="00242283"/>
    <w:rsid w:val="0024275D"/>
    <w:rsid w:val="00242F9C"/>
    <w:rsid w:val="00243501"/>
    <w:rsid w:val="0024370F"/>
    <w:rsid w:val="002452F8"/>
    <w:rsid w:val="0024587B"/>
    <w:rsid w:val="0024753E"/>
    <w:rsid w:val="002500C9"/>
    <w:rsid w:val="0025053A"/>
    <w:rsid w:val="0025156D"/>
    <w:rsid w:val="00251F7F"/>
    <w:rsid w:val="00252BEE"/>
    <w:rsid w:val="0025379F"/>
    <w:rsid w:val="00254A70"/>
    <w:rsid w:val="00257142"/>
    <w:rsid w:val="002579B5"/>
    <w:rsid w:val="0026083B"/>
    <w:rsid w:val="0026132B"/>
    <w:rsid w:val="00261EFD"/>
    <w:rsid w:val="002628B1"/>
    <w:rsid w:val="002639C7"/>
    <w:rsid w:val="002701E7"/>
    <w:rsid w:val="002708E6"/>
    <w:rsid w:val="00270CC9"/>
    <w:rsid w:val="0027177A"/>
    <w:rsid w:val="00272FCD"/>
    <w:rsid w:val="00274309"/>
    <w:rsid w:val="00274580"/>
    <w:rsid w:val="00274D3F"/>
    <w:rsid w:val="00275B33"/>
    <w:rsid w:val="00275FB2"/>
    <w:rsid w:val="00281FF4"/>
    <w:rsid w:val="00283311"/>
    <w:rsid w:val="002857CC"/>
    <w:rsid w:val="00286139"/>
    <w:rsid w:val="002907D8"/>
    <w:rsid w:val="002925D8"/>
    <w:rsid w:val="00297628"/>
    <w:rsid w:val="002A0297"/>
    <w:rsid w:val="002A0443"/>
    <w:rsid w:val="002A0753"/>
    <w:rsid w:val="002A075B"/>
    <w:rsid w:val="002A447C"/>
    <w:rsid w:val="002A563F"/>
    <w:rsid w:val="002A63CB"/>
    <w:rsid w:val="002B3DA3"/>
    <w:rsid w:val="002B3F2A"/>
    <w:rsid w:val="002B4359"/>
    <w:rsid w:val="002B4716"/>
    <w:rsid w:val="002B4F92"/>
    <w:rsid w:val="002B5B4A"/>
    <w:rsid w:val="002C255D"/>
    <w:rsid w:val="002C2F2A"/>
    <w:rsid w:val="002C3A26"/>
    <w:rsid w:val="002C53F9"/>
    <w:rsid w:val="002C6DC2"/>
    <w:rsid w:val="002C74EB"/>
    <w:rsid w:val="002C7FD8"/>
    <w:rsid w:val="002D012F"/>
    <w:rsid w:val="002D3AE2"/>
    <w:rsid w:val="002D561D"/>
    <w:rsid w:val="002D684D"/>
    <w:rsid w:val="002E1698"/>
    <w:rsid w:val="002E1702"/>
    <w:rsid w:val="002E380E"/>
    <w:rsid w:val="002E4191"/>
    <w:rsid w:val="002E6F14"/>
    <w:rsid w:val="002E7563"/>
    <w:rsid w:val="002F0994"/>
    <w:rsid w:val="002F11F1"/>
    <w:rsid w:val="002F247D"/>
    <w:rsid w:val="002F37E4"/>
    <w:rsid w:val="002F4820"/>
    <w:rsid w:val="002F6D1D"/>
    <w:rsid w:val="002F6D96"/>
    <w:rsid w:val="0030124C"/>
    <w:rsid w:val="003022D6"/>
    <w:rsid w:val="0030243D"/>
    <w:rsid w:val="00305E78"/>
    <w:rsid w:val="00306B66"/>
    <w:rsid w:val="003106E7"/>
    <w:rsid w:val="00310BD8"/>
    <w:rsid w:val="00312155"/>
    <w:rsid w:val="0031496C"/>
    <w:rsid w:val="00315187"/>
    <w:rsid w:val="00316629"/>
    <w:rsid w:val="00316FC4"/>
    <w:rsid w:val="00320E65"/>
    <w:rsid w:val="00322AA2"/>
    <w:rsid w:val="003245B6"/>
    <w:rsid w:val="003255C9"/>
    <w:rsid w:val="00331370"/>
    <w:rsid w:val="00331993"/>
    <w:rsid w:val="00332FC7"/>
    <w:rsid w:val="00333872"/>
    <w:rsid w:val="0033548F"/>
    <w:rsid w:val="003363C3"/>
    <w:rsid w:val="00341703"/>
    <w:rsid w:val="00343E73"/>
    <w:rsid w:val="00345931"/>
    <w:rsid w:val="00345D2D"/>
    <w:rsid w:val="003464C9"/>
    <w:rsid w:val="003477E6"/>
    <w:rsid w:val="00350A69"/>
    <w:rsid w:val="003525CB"/>
    <w:rsid w:val="00352C4B"/>
    <w:rsid w:val="003538CA"/>
    <w:rsid w:val="003563BF"/>
    <w:rsid w:val="00357274"/>
    <w:rsid w:val="0035765D"/>
    <w:rsid w:val="0036162C"/>
    <w:rsid w:val="00362136"/>
    <w:rsid w:val="003625FF"/>
    <w:rsid w:val="00362E3D"/>
    <w:rsid w:val="00364A92"/>
    <w:rsid w:val="00366185"/>
    <w:rsid w:val="003730A1"/>
    <w:rsid w:val="003739B4"/>
    <w:rsid w:val="00373E1A"/>
    <w:rsid w:val="00373FB8"/>
    <w:rsid w:val="0037448C"/>
    <w:rsid w:val="003762C0"/>
    <w:rsid w:val="003804A0"/>
    <w:rsid w:val="00380A44"/>
    <w:rsid w:val="00382170"/>
    <w:rsid w:val="00382A08"/>
    <w:rsid w:val="003832F7"/>
    <w:rsid w:val="003852D6"/>
    <w:rsid w:val="00385E28"/>
    <w:rsid w:val="00386B93"/>
    <w:rsid w:val="00390E7B"/>
    <w:rsid w:val="00392F8F"/>
    <w:rsid w:val="003932B0"/>
    <w:rsid w:val="00394071"/>
    <w:rsid w:val="00396C0A"/>
    <w:rsid w:val="0039767E"/>
    <w:rsid w:val="00397A3C"/>
    <w:rsid w:val="003A19CE"/>
    <w:rsid w:val="003A2BB7"/>
    <w:rsid w:val="003A2DD2"/>
    <w:rsid w:val="003A2EF4"/>
    <w:rsid w:val="003A475C"/>
    <w:rsid w:val="003A5007"/>
    <w:rsid w:val="003B0678"/>
    <w:rsid w:val="003B0D78"/>
    <w:rsid w:val="003B14AA"/>
    <w:rsid w:val="003B3F11"/>
    <w:rsid w:val="003B3F5F"/>
    <w:rsid w:val="003B6A9B"/>
    <w:rsid w:val="003B73E4"/>
    <w:rsid w:val="003B7E5D"/>
    <w:rsid w:val="003C2DC7"/>
    <w:rsid w:val="003C5438"/>
    <w:rsid w:val="003C6484"/>
    <w:rsid w:val="003C7CCA"/>
    <w:rsid w:val="003D160A"/>
    <w:rsid w:val="003D260D"/>
    <w:rsid w:val="003D27D7"/>
    <w:rsid w:val="003D3DC5"/>
    <w:rsid w:val="003D4428"/>
    <w:rsid w:val="003D79AA"/>
    <w:rsid w:val="003D7D5F"/>
    <w:rsid w:val="003E02EB"/>
    <w:rsid w:val="003E0E98"/>
    <w:rsid w:val="003E12F3"/>
    <w:rsid w:val="003E7636"/>
    <w:rsid w:val="003F00D0"/>
    <w:rsid w:val="003F0370"/>
    <w:rsid w:val="003F0DAE"/>
    <w:rsid w:val="003F104C"/>
    <w:rsid w:val="003F39B5"/>
    <w:rsid w:val="003F439D"/>
    <w:rsid w:val="003F47AA"/>
    <w:rsid w:val="004013E8"/>
    <w:rsid w:val="0040159F"/>
    <w:rsid w:val="004015D2"/>
    <w:rsid w:val="004020EC"/>
    <w:rsid w:val="00403B48"/>
    <w:rsid w:val="00403B4B"/>
    <w:rsid w:val="004044B0"/>
    <w:rsid w:val="0040505D"/>
    <w:rsid w:val="004109BC"/>
    <w:rsid w:val="00411864"/>
    <w:rsid w:val="00411ADE"/>
    <w:rsid w:val="00412314"/>
    <w:rsid w:val="00412E01"/>
    <w:rsid w:val="004141FF"/>
    <w:rsid w:val="00414F87"/>
    <w:rsid w:val="00414FD5"/>
    <w:rsid w:val="004153B0"/>
    <w:rsid w:val="00416116"/>
    <w:rsid w:val="004162C6"/>
    <w:rsid w:val="00417CD5"/>
    <w:rsid w:val="004201FC"/>
    <w:rsid w:val="00420E9F"/>
    <w:rsid w:val="00422022"/>
    <w:rsid w:val="00424560"/>
    <w:rsid w:val="00424AD8"/>
    <w:rsid w:val="004272AD"/>
    <w:rsid w:val="00430A44"/>
    <w:rsid w:val="0043166D"/>
    <w:rsid w:val="00431C85"/>
    <w:rsid w:val="00431F35"/>
    <w:rsid w:val="00432250"/>
    <w:rsid w:val="00433114"/>
    <w:rsid w:val="004349FD"/>
    <w:rsid w:val="00434F34"/>
    <w:rsid w:val="004363DD"/>
    <w:rsid w:val="0043669E"/>
    <w:rsid w:val="00440B28"/>
    <w:rsid w:val="00441BDB"/>
    <w:rsid w:val="00441FEC"/>
    <w:rsid w:val="004426F5"/>
    <w:rsid w:val="004430C9"/>
    <w:rsid w:val="004432F2"/>
    <w:rsid w:val="00443CF5"/>
    <w:rsid w:val="00445550"/>
    <w:rsid w:val="00450F0E"/>
    <w:rsid w:val="0045180C"/>
    <w:rsid w:val="00451B00"/>
    <w:rsid w:val="00453016"/>
    <w:rsid w:val="0046035B"/>
    <w:rsid w:val="00461B65"/>
    <w:rsid w:val="004633F0"/>
    <w:rsid w:val="00463705"/>
    <w:rsid w:val="004648DE"/>
    <w:rsid w:val="00464960"/>
    <w:rsid w:val="004657DA"/>
    <w:rsid w:val="0046668E"/>
    <w:rsid w:val="00466EB7"/>
    <w:rsid w:val="004709C6"/>
    <w:rsid w:val="0047191D"/>
    <w:rsid w:val="00472419"/>
    <w:rsid w:val="0047402C"/>
    <w:rsid w:val="0047414D"/>
    <w:rsid w:val="00474911"/>
    <w:rsid w:val="00477B52"/>
    <w:rsid w:val="00477C01"/>
    <w:rsid w:val="00483FDC"/>
    <w:rsid w:val="00486CD6"/>
    <w:rsid w:val="00486D3D"/>
    <w:rsid w:val="004900AC"/>
    <w:rsid w:val="00490982"/>
    <w:rsid w:val="0049294A"/>
    <w:rsid w:val="00494648"/>
    <w:rsid w:val="00495602"/>
    <w:rsid w:val="00496677"/>
    <w:rsid w:val="0049672A"/>
    <w:rsid w:val="004A0381"/>
    <w:rsid w:val="004A1389"/>
    <w:rsid w:val="004A21AA"/>
    <w:rsid w:val="004A661A"/>
    <w:rsid w:val="004B3FFA"/>
    <w:rsid w:val="004B46DC"/>
    <w:rsid w:val="004B5A9F"/>
    <w:rsid w:val="004B5FE7"/>
    <w:rsid w:val="004B6411"/>
    <w:rsid w:val="004B6F03"/>
    <w:rsid w:val="004C00C5"/>
    <w:rsid w:val="004C13B6"/>
    <w:rsid w:val="004C56C1"/>
    <w:rsid w:val="004D117D"/>
    <w:rsid w:val="004D1B2F"/>
    <w:rsid w:val="004D5744"/>
    <w:rsid w:val="004D7C02"/>
    <w:rsid w:val="004E1055"/>
    <w:rsid w:val="004E1866"/>
    <w:rsid w:val="004E28C4"/>
    <w:rsid w:val="004E2FB0"/>
    <w:rsid w:val="004E3B00"/>
    <w:rsid w:val="004E3BB2"/>
    <w:rsid w:val="004E61D2"/>
    <w:rsid w:val="004F0E9E"/>
    <w:rsid w:val="004F4FA7"/>
    <w:rsid w:val="004F5161"/>
    <w:rsid w:val="004F63B2"/>
    <w:rsid w:val="004F7D6F"/>
    <w:rsid w:val="0050052B"/>
    <w:rsid w:val="00500E54"/>
    <w:rsid w:val="005010DC"/>
    <w:rsid w:val="00502B7E"/>
    <w:rsid w:val="0050382A"/>
    <w:rsid w:val="00503BEA"/>
    <w:rsid w:val="00503F3F"/>
    <w:rsid w:val="00507092"/>
    <w:rsid w:val="00507938"/>
    <w:rsid w:val="00512169"/>
    <w:rsid w:val="00512650"/>
    <w:rsid w:val="005143A4"/>
    <w:rsid w:val="00514D28"/>
    <w:rsid w:val="00514FC5"/>
    <w:rsid w:val="005167F3"/>
    <w:rsid w:val="00517823"/>
    <w:rsid w:val="00520120"/>
    <w:rsid w:val="00520869"/>
    <w:rsid w:val="00521009"/>
    <w:rsid w:val="00522CC9"/>
    <w:rsid w:val="0052310E"/>
    <w:rsid w:val="005244D7"/>
    <w:rsid w:val="00524D53"/>
    <w:rsid w:val="00525730"/>
    <w:rsid w:val="005259BC"/>
    <w:rsid w:val="00525AAC"/>
    <w:rsid w:val="00525DE8"/>
    <w:rsid w:val="00526BF7"/>
    <w:rsid w:val="00527764"/>
    <w:rsid w:val="00530165"/>
    <w:rsid w:val="0053061B"/>
    <w:rsid w:val="00530B31"/>
    <w:rsid w:val="00530CAB"/>
    <w:rsid w:val="00533F29"/>
    <w:rsid w:val="005361A2"/>
    <w:rsid w:val="005361F8"/>
    <w:rsid w:val="00540CEA"/>
    <w:rsid w:val="0054154A"/>
    <w:rsid w:val="00544041"/>
    <w:rsid w:val="00551493"/>
    <w:rsid w:val="00552ADF"/>
    <w:rsid w:val="005537E6"/>
    <w:rsid w:val="00554775"/>
    <w:rsid w:val="00554E1D"/>
    <w:rsid w:val="005624CB"/>
    <w:rsid w:val="00563346"/>
    <w:rsid w:val="00563796"/>
    <w:rsid w:val="00563D45"/>
    <w:rsid w:val="00565594"/>
    <w:rsid w:val="0056590E"/>
    <w:rsid w:val="005676A6"/>
    <w:rsid w:val="005714B3"/>
    <w:rsid w:val="00575473"/>
    <w:rsid w:val="00575DB3"/>
    <w:rsid w:val="005767D6"/>
    <w:rsid w:val="0058193F"/>
    <w:rsid w:val="00583BC8"/>
    <w:rsid w:val="00584638"/>
    <w:rsid w:val="005849BF"/>
    <w:rsid w:val="005857FE"/>
    <w:rsid w:val="00586D43"/>
    <w:rsid w:val="00590312"/>
    <w:rsid w:val="0059056A"/>
    <w:rsid w:val="00590D12"/>
    <w:rsid w:val="00591103"/>
    <w:rsid w:val="00592B85"/>
    <w:rsid w:val="00592C0A"/>
    <w:rsid w:val="005932CD"/>
    <w:rsid w:val="0059363B"/>
    <w:rsid w:val="00593651"/>
    <w:rsid w:val="00593CB9"/>
    <w:rsid w:val="0059576D"/>
    <w:rsid w:val="00595913"/>
    <w:rsid w:val="00596E5F"/>
    <w:rsid w:val="005A0FE1"/>
    <w:rsid w:val="005A497A"/>
    <w:rsid w:val="005A4B34"/>
    <w:rsid w:val="005A5EA4"/>
    <w:rsid w:val="005A628C"/>
    <w:rsid w:val="005A632E"/>
    <w:rsid w:val="005A7803"/>
    <w:rsid w:val="005B01C1"/>
    <w:rsid w:val="005B09BA"/>
    <w:rsid w:val="005B0C53"/>
    <w:rsid w:val="005B1385"/>
    <w:rsid w:val="005B1E59"/>
    <w:rsid w:val="005B5B13"/>
    <w:rsid w:val="005B6D15"/>
    <w:rsid w:val="005C0705"/>
    <w:rsid w:val="005C237F"/>
    <w:rsid w:val="005C3C53"/>
    <w:rsid w:val="005C433A"/>
    <w:rsid w:val="005C58A3"/>
    <w:rsid w:val="005C7CA3"/>
    <w:rsid w:val="005D0B53"/>
    <w:rsid w:val="005D1426"/>
    <w:rsid w:val="005D3731"/>
    <w:rsid w:val="005D3EAD"/>
    <w:rsid w:val="005D60E1"/>
    <w:rsid w:val="005D6140"/>
    <w:rsid w:val="005E05D2"/>
    <w:rsid w:val="005E12DF"/>
    <w:rsid w:val="005E21E6"/>
    <w:rsid w:val="005E2B23"/>
    <w:rsid w:val="005E2B9A"/>
    <w:rsid w:val="005E3269"/>
    <w:rsid w:val="005E438B"/>
    <w:rsid w:val="005E45DE"/>
    <w:rsid w:val="005E5567"/>
    <w:rsid w:val="005E6735"/>
    <w:rsid w:val="005F0862"/>
    <w:rsid w:val="005F1777"/>
    <w:rsid w:val="005F2664"/>
    <w:rsid w:val="005F32FB"/>
    <w:rsid w:val="005F3BF7"/>
    <w:rsid w:val="005F3F26"/>
    <w:rsid w:val="005F4F92"/>
    <w:rsid w:val="005F68E3"/>
    <w:rsid w:val="005F6EE1"/>
    <w:rsid w:val="00600ABD"/>
    <w:rsid w:val="00600BCA"/>
    <w:rsid w:val="0060113C"/>
    <w:rsid w:val="006012CB"/>
    <w:rsid w:val="0060152E"/>
    <w:rsid w:val="00605A6B"/>
    <w:rsid w:val="0060720A"/>
    <w:rsid w:val="006103CB"/>
    <w:rsid w:val="0061102E"/>
    <w:rsid w:val="006115E2"/>
    <w:rsid w:val="00611AA8"/>
    <w:rsid w:val="00613289"/>
    <w:rsid w:val="0061406B"/>
    <w:rsid w:val="006143C4"/>
    <w:rsid w:val="00616682"/>
    <w:rsid w:val="006201C0"/>
    <w:rsid w:val="0062079C"/>
    <w:rsid w:val="00620A8F"/>
    <w:rsid w:val="006222C8"/>
    <w:rsid w:val="00622992"/>
    <w:rsid w:val="006231F0"/>
    <w:rsid w:val="006279E6"/>
    <w:rsid w:val="00627D50"/>
    <w:rsid w:val="00631724"/>
    <w:rsid w:val="00632115"/>
    <w:rsid w:val="0063395B"/>
    <w:rsid w:val="00634539"/>
    <w:rsid w:val="00634AB2"/>
    <w:rsid w:val="00634BB6"/>
    <w:rsid w:val="00637692"/>
    <w:rsid w:val="00640614"/>
    <w:rsid w:val="0064083E"/>
    <w:rsid w:val="006450DB"/>
    <w:rsid w:val="00645FA5"/>
    <w:rsid w:val="0064603F"/>
    <w:rsid w:val="00647FEF"/>
    <w:rsid w:val="006531A0"/>
    <w:rsid w:val="0065336F"/>
    <w:rsid w:val="00655332"/>
    <w:rsid w:val="00655466"/>
    <w:rsid w:val="00660266"/>
    <w:rsid w:val="006620FB"/>
    <w:rsid w:val="00662629"/>
    <w:rsid w:val="0066481D"/>
    <w:rsid w:val="00666288"/>
    <w:rsid w:val="00666553"/>
    <w:rsid w:val="00667554"/>
    <w:rsid w:val="0067010A"/>
    <w:rsid w:val="00671547"/>
    <w:rsid w:val="00677938"/>
    <w:rsid w:val="00680C19"/>
    <w:rsid w:val="00680D2C"/>
    <w:rsid w:val="0068217A"/>
    <w:rsid w:val="006835CD"/>
    <w:rsid w:val="006837A2"/>
    <w:rsid w:val="00684578"/>
    <w:rsid w:val="00686FD9"/>
    <w:rsid w:val="00690FDA"/>
    <w:rsid w:val="00693722"/>
    <w:rsid w:val="00696432"/>
    <w:rsid w:val="006A0509"/>
    <w:rsid w:val="006A091B"/>
    <w:rsid w:val="006A16F4"/>
    <w:rsid w:val="006A19B5"/>
    <w:rsid w:val="006A3F89"/>
    <w:rsid w:val="006A4E97"/>
    <w:rsid w:val="006A76B8"/>
    <w:rsid w:val="006B049D"/>
    <w:rsid w:val="006B04FF"/>
    <w:rsid w:val="006B159F"/>
    <w:rsid w:val="006B5DC5"/>
    <w:rsid w:val="006B5E9E"/>
    <w:rsid w:val="006B680F"/>
    <w:rsid w:val="006B6880"/>
    <w:rsid w:val="006C69C2"/>
    <w:rsid w:val="006C6D11"/>
    <w:rsid w:val="006C7465"/>
    <w:rsid w:val="006C770C"/>
    <w:rsid w:val="006C7F03"/>
    <w:rsid w:val="006D0EF1"/>
    <w:rsid w:val="006D24FE"/>
    <w:rsid w:val="006D3013"/>
    <w:rsid w:val="006D3632"/>
    <w:rsid w:val="006D4912"/>
    <w:rsid w:val="006D5EBB"/>
    <w:rsid w:val="006E0B4D"/>
    <w:rsid w:val="006E0D95"/>
    <w:rsid w:val="006E101A"/>
    <w:rsid w:val="006E1E94"/>
    <w:rsid w:val="006E4EEC"/>
    <w:rsid w:val="006E5194"/>
    <w:rsid w:val="006E5A5E"/>
    <w:rsid w:val="006E5B7A"/>
    <w:rsid w:val="006E640C"/>
    <w:rsid w:val="006E6A42"/>
    <w:rsid w:val="006E6EDC"/>
    <w:rsid w:val="006E79AF"/>
    <w:rsid w:val="006E7E1F"/>
    <w:rsid w:val="006F0ECF"/>
    <w:rsid w:val="006F1762"/>
    <w:rsid w:val="006F1E76"/>
    <w:rsid w:val="006F2412"/>
    <w:rsid w:val="006F3DC2"/>
    <w:rsid w:val="006F3F19"/>
    <w:rsid w:val="006F4213"/>
    <w:rsid w:val="006F427D"/>
    <w:rsid w:val="006F5384"/>
    <w:rsid w:val="00700539"/>
    <w:rsid w:val="00702C9E"/>
    <w:rsid w:val="00705230"/>
    <w:rsid w:val="0070529E"/>
    <w:rsid w:val="00706F7F"/>
    <w:rsid w:val="007137C6"/>
    <w:rsid w:val="007151B4"/>
    <w:rsid w:val="0071556C"/>
    <w:rsid w:val="00715664"/>
    <w:rsid w:val="00720DE9"/>
    <w:rsid w:val="007223BA"/>
    <w:rsid w:val="00722CDA"/>
    <w:rsid w:val="00722F0F"/>
    <w:rsid w:val="00723B02"/>
    <w:rsid w:val="00731CD4"/>
    <w:rsid w:val="00732D1A"/>
    <w:rsid w:val="00733FD4"/>
    <w:rsid w:val="00735D6D"/>
    <w:rsid w:val="00736AE6"/>
    <w:rsid w:val="00736C22"/>
    <w:rsid w:val="007415CC"/>
    <w:rsid w:val="00741A91"/>
    <w:rsid w:val="00741F58"/>
    <w:rsid w:val="0074465D"/>
    <w:rsid w:val="007479E1"/>
    <w:rsid w:val="00747FE5"/>
    <w:rsid w:val="00752E5D"/>
    <w:rsid w:val="00753963"/>
    <w:rsid w:val="00755EE9"/>
    <w:rsid w:val="0075714C"/>
    <w:rsid w:val="00757BD6"/>
    <w:rsid w:val="0076176A"/>
    <w:rsid w:val="007623C7"/>
    <w:rsid w:val="00763DB2"/>
    <w:rsid w:val="00764B9B"/>
    <w:rsid w:val="007664C3"/>
    <w:rsid w:val="00766611"/>
    <w:rsid w:val="00767467"/>
    <w:rsid w:val="00770DB1"/>
    <w:rsid w:val="007716C5"/>
    <w:rsid w:val="00774549"/>
    <w:rsid w:val="00775710"/>
    <w:rsid w:val="007763DD"/>
    <w:rsid w:val="00781BF4"/>
    <w:rsid w:val="00782374"/>
    <w:rsid w:val="00786FAC"/>
    <w:rsid w:val="00787A96"/>
    <w:rsid w:val="00793952"/>
    <w:rsid w:val="007958B5"/>
    <w:rsid w:val="007A2A89"/>
    <w:rsid w:val="007A3333"/>
    <w:rsid w:val="007A3353"/>
    <w:rsid w:val="007A4113"/>
    <w:rsid w:val="007A4361"/>
    <w:rsid w:val="007A4AC1"/>
    <w:rsid w:val="007A51CB"/>
    <w:rsid w:val="007A6427"/>
    <w:rsid w:val="007A7B40"/>
    <w:rsid w:val="007B0C18"/>
    <w:rsid w:val="007B26F8"/>
    <w:rsid w:val="007B311C"/>
    <w:rsid w:val="007B3551"/>
    <w:rsid w:val="007B4E25"/>
    <w:rsid w:val="007B564B"/>
    <w:rsid w:val="007B7A1E"/>
    <w:rsid w:val="007C1276"/>
    <w:rsid w:val="007C45DA"/>
    <w:rsid w:val="007C4749"/>
    <w:rsid w:val="007C5634"/>
    <w:rsid w:val="007C5CC5"/>
    <w:rsid w:val="007C65C9"/>
    <w:rsid w:val="007C734B"/>
    <w:rsid w:val="007C73B9"/>
    <w:rsid w:val="007C7CBC"/>
    <w:rsid w:val="007D0577"/>
    <w:rsid w:val="007D0948"/>
    <w:rsid w:val="007D3EEC"/>
    <w:rsid w:val="007E094C"/>
    <w:rsid w:val="007E0C3C"/>
    <w:rsid w:val="007E1DCB"/>
    <w:rsid w:val="007E2096"/>
    <w:rsid w:val="007E2BDE"/>
    <w:rsid w:val="007E2DB9"/>
    <w:rsid w:val="007E2FC0"/>
    <w:rsid w:val="007E3296"/>
    <w:rsid w:val="007E40FE"/>
    <w:rsid w:val="007E501F"/>
    <w:rsid w:val="007E7E77"/>
    <w:rsid w:val="007F0A8A"/>
    <w:rsid w:val="007F1813"/>
    <w:rsid w:val="007F3273"/>
    <w:rsid w:val="007F3E0C"/>
    <w:rsid w:val="007F5525"/>
    <w:rsid w:val="007F5809"/>
    <w:rsid w:val="007F7481"/>
    <w:rsid w:val="00800135"/>
    <w:rsid w:val="00800B31"/>
    <w:rsid w:val="00801BDE"/>
    <w:rsid w:val="008039D0"/>
    <w:rsid w:val="00815058"/>
    <w:rsid w:val="00815B01"/>
    <w:rsid w:val="00817009"/>
    <w:rsid w:val="008170A7"/>
    <w:rsid w:val="00817AB7"/>
    <w:rsid w:val="0082023F"/>
    <w:rsid w:val="00822D9C"/>
    <w:rsid w:val="008235DA"/>
    <w:rsid w:val="00826432"/>
    <w:rsid w:val="00831B97"/>
    <w:rsid w:val="00831D6F"/>
    <w:rsid w:val="00833D5C"/>
    <w:rsid w:val="00835114"/>
    <w:rsid w:val="008351A4"/>
    <w:rsid w:val="00835C92"/>
    <w:rsid w:val="00835F0E"/>
    <w:rsid w:val="008369E7"/>
    <w:rsid w:val="008403D8"/>
    <w:rsid w:val="00840A96"/>
    <w:rsid w:val="008413AE"/>
    <w:rsid w:val="0084350E"/>
    <w:rsid w:val="00845A45"/>
    <w:rsid w:val="00847A97"/>
    <w:rsid w:val="00852775"/>
    <w:rsid w:val="008543ED"/>
    <w:rsid w:val="008563FE"/>
    <w:rsid w:val="00856EE1"/>
    <w:rsid w:val="00857E02"/>
    <w:rsid w:val="00860DAE"/>
    <w:rsid w:val="00861F5A"/>
    <w:rsid w:val="00862A1A"/>
    <w:rsid w:val="00866DED"/>
    <w:rsid w:val="00866EB3"/>
    <w:rsid w:val="00870302"/>
    <w:rsid w:val="008703D3"/>
    <w:rsid w:val="008704C6"/>
    <w:rsid w:val="008718E6"/>
    <w:rsid w:val="00871E7F"/>
    <w:rsid w:val="008729A4"/>
    <w:rsid w:val="00872C0A"/>
    <w:rsid w:val="00874B5E"/>
    <w:rsid w:val="008758F1"/>
    <w:rsid w:val="008774A0"/>
    <w:rsid w:val="008832D1"/>
    <w:rsid w:val="00883B03"/>
    <w:rsid w:val="00884D7D"/>
    <w:rsid w:val="0088650D"/>
    <w:rsid w:val="00886FBB"/>
    <w:rsid w:val="0088737C"/>
    <w:rsid w:val="00891E58"/>
    <w:rsid w:val="00893209"/>
    <w:rsid w:val="00893366"/>
    <w:rsid w:val="00895011"/>
    <w:rsid w:val="00895E46"/>
    <w:rsid w:val="008975AF"/>
    <w:rsid w:val="008A1A2F"/>
    <w:rsid w:val="008A2252"/>
    <w:rsid w:val="008A2637"/>
    <w:rsid w:val="008A4E34"/>
    <w:rsid w:val="008A6A6B"/>
    <w:rsid w:val="008A78D8"/>
    <w:rsid w:val="008B2845"/>
    <w:rsid w:val="008B443B"/>
    <w:rsid w:val="008B5AC8"/>
    <w:rsid w:val="008B733C"/>
    <w:rsid w:val="008B77DC"/>
    <w:rsid w:val="008C27BB"/>
    <w:rsid w:val="008C2A79"/>
    <w:rsid w:val="008C318A"/>
    <w:rsid w:val="008C4267"/>
    <w:rsid w:val="008C54B2"/>
    <w:rsid w:val="008C7AA1"/>
    <w:rsid w:val="008D3291"/>
    <w:rsid w:val="008D435E"/>
    <w:rsid w:val="008D5204"/>
    <w:rsid w:val="008E358D"/>
    <w:rsid w:val="008E47EA"/>
    <w:rsid w:val="008E5014"/>
    <w:rsid w:val="008E5A95"/>
    <w:rsid w:val="008E6458"/>
    <w:rsid w:val="008E6908"/>
    <w:rsid w:val="008F031A"/>
    <w:rsid w:val="008F083E"/>
    <w:rsid w:val="008F0B98"/>
    <w:rsid w:val="008F38F1"/>
    <w:rsid w:val="008F3A5D"/>
    <w:rsid w:val="008F4248"/>
    <w:rsid w:val="008F5D98"/>
    <w:rsid w:val="009019C3"/>
    <w:rsid w:val="00901A3F"/>
    <w:rsid w:val="00901D7B"/>
    <w:rsid w:val="00904EFD"/>
    <w:rsid w:val="009061D4"/>
    <w:rsid w:val="00907126"/>
    <w:rsid w:val="009114FA"/>
    <w:rsid w:val="00912564"/>
    <w:rsid w:val="009134FF"/>
    <w:rsid w:val="00913DD5"/>
    <w:rsid w:val="00913FA0"/>
    <w:rsid w:val="00916E7F"/>
    <w:rsid w:val="009172F5"/>
    <w:rsid w:val="00917A0D"/>
    <w:rsid w:val="00917D05"/>
    <w:rsid w:val="00922825"/>
    <w:rsid w:val="009237A3"/>
    <w:rsid w:val="00925202"/>
    <w:rsid w:val="00925945"/>
    <w:rsid w:val="00925BD4"/>
    <w:rsid w:val="009269C5"/>
    <w:rsid w:val="009308B0"/>
    <w:rsid w:val="00931554"/>
    <w:rsid w:val="00931655"/>
    <w:rsid w:val="00933930"/>
    <w:rsid w:val="00935032"/>
    <w:rsid w:val="00935E3C"/>
    <w:rsid w:val="00935E9D"/>
    <w:rsid w:val="00937025"/>
    <w:rsid w:val="009371B6"/>
    <w:rsid w:val="00940302"/>
    <w:rsid w:val="00941032"/>
    <w:rsid w:val="00941C68"/>
    <w:rsid w:val="00943066"/>
    <w:rsid w:val="00944782"/>
    <w:rsid w:val="0094556A"/>
    <w:rsid w:val="009457F5"/>
    <w:rsid w:val="009469B6"/>
    <w:rsid w:val="00947077"/>
    <w:rsid w:val="00947BB4"/>
    <w:rsid w:val="0095052A"/>
    <w:rsid w:val="009519A5"/>
    <w:rsid w:val="00952036"/>
    <w:rsid w:val="0095280E"/>
    <w:rsid w:val="00954911"/>
    <w:rsid w:val="00954BAC"/>
    <w:rsid w:val="00954F92"/>
    <w:rsid w:val="0095578C"/>
    <w:rsid w:val="009613F7"/>
    <w:rsid w:val="00966715"/>
    <w:rsid w:val="00971B9C"/>
    <w:rsid w:val="00973CEE"/>
    <w:rsid w:val="0097426B"/>
    <w:rsid w:val="00975FA2"/>
    <w:rsid w:val="00977712"/>
    <w:rsid w:val="0098119E"/>
    <w:rsid w:val="00982A98"/>
    <w:rsid w:val="00982D2D"/>
    <w:rsid w:val="0098378C"/>
    <w:rsid w:val="00983FE1"/>
    <w:rsid w:val="00985CC0"/>
    <w:rsid w:val="00987073"/>
    <w:rsid w:val="00991D49"/>
    <w:rsid w:val="00992EB1"/>
    <w:rsid w:val="0099405B"/>
    <w:rsid w:val="00994616"/>
    <w:rsid w:val="0099477D"/>
    <w:rsid w:val="0099595B"/>
    <w:rsid w:val="009A3327"/>
    <w:rsid w:val="009A4134"/>
    <w:rsid w:val="009A4440"/>
    <w:rsid w:val="009B0FD6"/>
    <w:rsid w:val="009B25DF"/>
    <w:rsid w:val="009B2643"/>
    <w:rsid w:val="009C160C"/>
    <w:rsid w:val="009C5634"/>
    <w:rsid w:val="009C5839"/>
    <w:rsid w:val="009C6401"/>
    <w:rsid w:val="009C6D94"/>
    <w:rsid w:val="009D0BAE"/>
    <w:rsid w:val="009D20AB"/>
    <w:rsid w:val="009D20D6"/>
    <w:rsid w:val="009D4E7F"/>
    <w:rsid w:val="009D5B66"/>
    <w:rsid w:val="009D78CC"/>
    <w:rsid w:val="009E10F3"/>
    <w:rsid w:val="009E3D30"/>
    <w:rsid w:val="009E435E"/>
    <w:rsid w:val="009E526F"/>
    <w:rsid w:val="009E5894"/>
    <w:rsid w:val="009E650C"/>
    <w:rsid w:val="009E6CF8"/>
    <w:rsid w:val="009E6E83"/>
    <w:rsid w:val="009F0772"/>
    <w:rsid w:val="009F09C1"/>
    <w:rsid w:val="009F09F9"/>
    <w:rsid w:val="009F1D5B"/>
    <w:rsid w:val="009F428E"/>
    <w:rsid w:val="009F4E99"/>
    <w:rsid w:val="009F7D35"/>
    <w:rsid w:val="00A003A2"/>
    <w:rsid w:val="00A00BF0"/>
    <w:rsid w:val="00A00D9B"/>
    <w:rsid w:val="00A0145C"/>
    <w:rsid w:val="00A044C8"/>
    <w:rsid w:val="00A04DD4"/>
    <w:rsid w:val="00A04E0E"/>
    <w:rsid w:val="00A1056C"/>
    <w:rsid w:val="00A10786"/>
    <w:rsid w:val="00A1100E"/>
    <w:rsid w:val="00A112F6"/>
    <w:rsid w:val="00A11469"/>
    <w:rsid w:val="00A115F1"/>
    <w:rsid w:val="00A12B80"/>
    <w:rsid w:val="00A1402C"/>
    <w:rsid w:val="00A15B75"/>
    <w:rsid w:val="00A16870"/>
    <w:rsid w:val="00A17C7B"/>
    <w:rsid w:val="00A17FD6"/>
    <w:rsid w:val="00A203D1"/>
    <w:rsid w:val="00A21122"/>
    <w:rsid w:val="00A212D4"/>
    <w:rsid w:val="00A22977"/>
    <w:rsid w:val="00A2446F"/>
    <w:rsid w:val="00A24813"/>
    <w:rsid w:val="00A25727"/>
    <w:rsid w:val="00A271F1"/>
    <w:rsid w:val="00A278E1"/>
    <w:rsid w:val="00A27F56"/>
    <w:rsid w:val="00A3085F"/>
    <w:rsid w:val="00A358CE"/>
    <w:rsid w:val="00A37A82"/>
    <w:rsid w:val="00A41D23"/>
    <w:rsid w:val="00A425B2"/>
    <w:rsid w:val="00A430ED"/>
    <w:rsid w:val="00A435E6"/>
    <w:rsid w:val="00A444BE"/>
    <w:rsid w:val="00A5001F"/>
    <w:rsid w:val="00A52C2A"/>
    <w:rsid w:val="00A535B2"/>
    <w:rsid w:val="00A544A4"/>
    <w:rsid w:val="00A54860"/>
    <w:rsid w:val="00A55A9C"/>
    <w:rsid w:val="00A56B3E"/>
    <w:rsid w:val="00A56F60"/>
    <w:rsid w:val="00A57921"/>
    <w:rsid w:val="00A62724"/>
    <w:rsid w:val="00A64A90"/>
    <w:rsid w:val="00A6511C"/>
    <w:rsid w:val="00A65619"/>
    <w:rsid w:val="00A674EC"/>
    <w:rsid w:val="00A67F59"/>
    <w:rsid w:val="00A7050E"/>
    <w:rsid w:val="00A70A10"/>
    <w:rsid w:val="00A73406"/>
    <w:rsid w:val="00A73A0B"/>
    <w:rsid w:val="00A752D0"/>
    <w:rsid w:val="00A75D9A"/>
    <w:rsid w:val="00A77C15"/>
    <w:rsid w:val="00A807DD"/>
    <w:rsid w:val="00A82474"/>
    <w:rsid w:val="00A83862"/>
    <w:rsid w:val="00A86911"/>
    <w:rsid w:val="00A86ABB"/>
    <w:rsid w:val="00A87D1E"/>
    <w:rsid w:val="00A917B8"/>
    <w:rsid w:val="00A9233D"/>
    <w:rsid w:val="00A9423F"/>
    <w:rsid w:val="00A946EE"/>
    <w:rsid w:val="00A95C87"/>
    <w:rsid w:val="00A95CD0"/>
    <w:rsid w:val="00A979B2"/>
    <w:rsid w:val="00AA14B8"/>
    <w:rsid w:val="00AA3B16"/>
    <w:rsid w:val="00AA673A"/>
    <w:rsid w:val="00AA6BC5"/>
    <w:rsid w:val="00AB02FC"/>
    <w:rsid w:val="00AB1307"/>
    <w:rsid w:val="00AB24E4"/>
    <w:rsid w:val="00AB29B2"/>
    <w:rsid w:val="00AB55CF"/>
    <w:rsid w:val="00AB6FCC"/>
    <w:rsid w:val="00AB7BEF"/>
    <w:rsid w:val="00AC027D"/>
    <w:rsid w:val="00AC2EEA"/>
    <w:rsid w:val="00AC314F"/>
    <w:rsid w:val="00AC3ADE"/>
    <w:rsid w:val="00AC40AC"/>
    <w:rsid w:val="00AC524D"/>
    <w:rsid w:val="00AC5E25"/>
    <w:rsid w:val="00AC623B"/>
    <w:rsid w:val="00AD24CB"/>
    <w:rsid w:val="00AD36CB"/>
    <w:rsid w:val="00AD3810"/>
    <w:rsid w:val="00AD6F26"/>
    <w:rsid w:val="00AD7E55"/>
    <w:rsid w:val="00AE0D14"/>
    <w:rsid w:val="00AE1230"/>
    <w:rsid w:val="00AE1326"/>
    <w:rsid w:val="00AE1525"/>
    <w:rsid w:val="00AE40A2"/>
    <w:rsid w:val="00AE6FF7"/>
    <w:rsid w:val="00AE7252"/>
    <w:rsid w:val="00AE7D75"/>
    <w:rsid w:val="00AF03A9"/>
    <w:rsid w:val="00AF05A5"/>
    <w:rsid w:val="00AF0D62"/>
    <w:rsid w:val="00AF2DCC"/>
    <w:rsid w:val="00AF4F8E"/>
    <w:rsid w:val="00AF5122"/>
    <w:rsid w:val="00AF66FF"/>
    <w:rsid w:val="00AF6F61"/>
    <w:rsid w:val="00B006FC"/>
    <w:rsid w:val="00B019BC"/>
    <w:rsid w:val="00B03AC2"/>
    <w:rsid w:val="00B04C52"/>
    <w:rsid w:val="00B05CC9"/>
    <w:rsid w:val="00B05F59"/>
    <w:rsid w:val="00B06525"/>
    <w:rsid w:val="00B06A1B"/>
    <w:rsid w:val="00B06BF4"/>
    <w:rsid w:val="00B076FE"/>
    <w:rsid w:val="00B11616"/>
    <w:rsid w:val="00B119CF"/>
    <w:rsid w:val="00B132C9"/>
    <w:rsid w:val="00B14734"/>
    <w:rsid w:val="00B14B4D"/>
    <w:rsid w:val="00B16989"/>
    <w:rsid w:val="00B16ADD"/>
    <w:rsid w:val="00B1781E"/>
    <w:rsid w:val="00B20E1C"/>
    <w:rsid w:val="00B212C2"/>
    <w:rsid w:val="00B231A1"/>
    <w:rsid w:val="00B27637"/>
    <w:rsid w:val="00B27C48"/>
    <w:rsid w:val="00B30291"/>
    <w:rsid w:val="00B31AE0"/>
    <w:rsid w:val="00B357E2"/>
    <w:rsid w:val="00B415EF"/>
    <w:rsid w:val="00B428EF"/>
    <w:rsid w:val="00B42D62"/>
    <w:rsid w:val="00B42EC2"/>
    <w:rsid w:val="00B45DAF"/>
    <w:rsid w:val="00B51CFB"/>
    <w:rsid w:val="00B52C34"/>
    <w:rsid w:val="00B53B52"/>
    <w:rsid w:val="00B54BCE"/>
    <w:rsid w:val="00B57B2D"/>
    <w:rsid w:val="00B60390"/>
    <w:rsid w:val="00B60DB9"/>
    <w:rsid w:val="00B610C6"/>
    <w:rsid w:val="00B62F6A"/>
    <w:rsid w:val="00B634DA"/>
    <w:rsid w:val="00B644AB"/>
    <w:rsid w:val="00B70B93"/>
    <w:rsid w:val="00B717F3"/>
    <w:rsid w:val="00B72741"/>
    <w:rsid w:val="00B75405"/>
    <w:rsid w:val="00B75F44"/>
    <w:rsid w:val="00B77766"/>
    <w:rsid w:val="00B80C12"/>
    <w:rsid w:val="00B8104D"/>
    <w:rsid w:val="00B84A74"/>
    <w:rsid w:val="00B84E5D"/>
    <w:rsid w:val="00B85950"/>
    <w:rsid w:val="00B90F53"/>
    <w:rsid w:val="00B91AE0"/>
    <w:rsid w:val="00B9225D"/>
    <w:rsid w:val="00B943F1"/>
    <w:rsid w:val="00B94CEF"/>
    <w:rsid w:val="00B951FE"/>
    <w:rsid w:val="00B96F19"/>
    <w:rsid w:val="00BA01B5"/>
    <w:rsid w:val="00BA0508"/>
    <w:rsid w:val="00BA2A0A"/>
    <w:rsid w:val="00BA429F"/>
    <w:rsid w:val="00BA5264"/>
    <w:rsid w:val="00BA6521"/>
    <w:rsid w:val="00BB05C3"/>
    <w:rsid w:val="00BB189E"/>
    <w:rsid w:val="00BB32DE"/>
    <w:rsid w:val="00BB34DB"/>
    <w:rsid w:val="00BB3FA9"/>
    <w:rsid w:val="00BB491E"/>
    <w:rsid w:val="00BB495D"/>
    <w:rsid w:val="00BB6B8E"/>
    <w:rsid w:val="00BB6D67"/>
    <w:rsid w:val="00BB6D97"/>
    <w:rsid w:val="00BB7AD1"/>
    <w:rsid w:val="00BC013A"/>
    <w:rsid w:val="00BC42E6"/>
    <w:rsid w:val="00BC55D2"/>
    <w:rsid w:val="00BC72FD"/>
    <w:rsid w:val="00BD1107"/>
    <w:rsid w:val="00BD1A46"/>
    <w:rsid w:val="00BD1CDF"/>
    <w:rsid w:val="00BD1E86"/>
    <w:rsid w:val="00BD30F1"/>
    <w:rsid w:val="00BD39E2"/>
    <w:rsid w:val="00BD5064"/>
    <w:rsid w:val="00BE15E3"/>
    <w:rsid w:val="00BE1E87"/>
    <w:rsid w:val="00BE42FC"/>
    <w:rsid w:val="00BE50B3"/>
    <w:rsid w:val="00BE54BC"/>
    <w:rsid w:val="00BE68FA"/>
    <w:rsid w:val="00BE72DC"/>
    <w:rsid w:val="00BF0EF2"/>
    <w:rsid w:val="00BF2EE6"/>
    <w:rsid w:val="00BF32EE"/>
    <w:rsid w:val="00BF3EB6"/>
    <w:rsid w:val="00BF4304"/>
    <w:rsid w:val="00BF50AC"/>
    <w:rsid w:val="00BF74C2"/>
    <w:rsid w:val="00BF7CD8"/>
    <w:rsid w:val="00BF7DE7"/>
    <w:rsid w:val="00C0140A"/>
    <w:rsid w:val="00C0161D"/>
    <w:rsid w:val="00C01621"/>
    <w:rsid w:val="00C01813"/>
    <w:rsid w:val="00C032AB"/>
    <w:rsid w:val="00C042F7"/>
    <w:rsid w:val="00C05F0C"/>
    <w:rsid w:val="00C060F3"/>
    <w:rsid w:val="00C07B30"/>
    <w:rsid w:val="00C11C0A"/>
    <w:rsid w:val="00C1387A"/>
    <w:rsid w:val="00C139D0"/>
    <w:rsid w:val="00C14332"/>
    <w:rsid w:val="00C14432"/>
    <w:rsid w:val="00C158AD"/>
    <w:rsid w:val="00C158EB"/>
    <w:rsid w:val="00C17973"/>
    <w:rsid w:val="00C20153"/>
    <w:rsid w:val="00C2232E"/>
    <w:rsid w:val="00C25A54"/>
    <w:rsid w:val="00C26559"/>
    <w:rsid w:val="00C3168C"/>
    <w:rsid w:val="00C32CEC"/>
    <w:rsid w:val="00C33A9C"/>
    <w:rsid w:val="00C33E06"/>
    <w:rsid w:val="00C3400E"/>
    <w:rsid w:val="00C34912"/>
    <w:rsid w:val="00C34A6A"/>
    <w:rsid w:val="00C3531D"/>
    <w:rsid w:val="00C35494"/>
    <w:rsid w:val="00C35897"/>
    <w:rsid w:val="00C374DF"/>
    <w:rsid w:val="00C3775D"/>
    <w:rsid w:val="00C41AD0"/>
    <w:rsid w:val="00C442F1"/>
    <w:rsid w:val="00C47341"/>
    <w:rsid w:val="00C5010B"/>
    <w:rsid w:val="00C51463"/>
    <w:rsid w:val="00C518B6"/>
    <w:rsid w:val="00C56523"/>
    <w:rsid w:val="00C56910"/>
    <w:rsid w:val="00C56E27"/>
    <w:rsid w:val="00C56F12"/>
    <w:rsid w:val="00C60AD5"/>
    <w:rsid w:val="00C629B4"/>
    <w:rsid w:val="00C629BD"/>
    <w:rsid w:val="00C66755"/>
    <w:rsid w:val="00C6717B"/>
    <w:rsid w:val="00C67274"/>
    <w:rsid w:val="00C74DED"/>
    <w:rsid w:val="00C75E70"/>
    <w:rsid w:val="00C76148"/>
    <w:rsid w:val="00C7634C"/>
    <w:rsid w:val="00C76F25"/>
    <w:rsid w:val="00C83A87"/>
    <w:rsid w:val="00C85A8B"/>
    <w:rsid w:val="00C86C1B"/>
    <w:rsid w:val="00C91A31"/>
    <w:rsid w:val="00C94094"/>
    <w:rsid w:val="00C9458B"/>
    <w:rsid w:val="00C94796"/>
    <w:rsid w:val="00C96288"/>
    <w:rsid w:val="00C967A0"/>
    <w:rsid w:val="00CA0839"/>
    <w:rsid w:val="00CA0993"/>
    <w:rsid w:val="00CA27C2"/>
    <w:rsid w:val="00CA3B01"/>
    <w:rsid w:val="00CA549E"/>
    <w:rsid w:val="00CA5C9A"/>
    <w:rsid w:val="00CA74FE"/>
    <w:rsid w:val="00CA796D"/>
    <w:rsid w:val="00CB2B20"/>
    <w:rsid w:val="00CB2BB5"/>
    <w:rsid w:val="00CB30A7"/>
    <w:rsid w:val="00CB79EB"/>
    <w:rsid w:val="00CC054B"/>
    <w:rsid w:val="00CC09C9"/>
    <w:rsid w:val="00CC0ED1"/>
    <w:rsid w:val="00CC10B3"/>
    <w:rsid w:val="00CC17A0"/>
    <w:rsid w:val="00CC2A30"/>
    <w:rsid w:val="00CD14C8"/>
    <w:rsid w:val="00CD3596"/>
    <w:rsid w:val="00CD3827"/>
    <w:rsid w:val="00CD4628"/>
    <w:rsid w:val="00CD49C5"/>
    <w:rsid w:val="00CD4D0B"/>
    <w:rsid w:val="00CD5318"/>
    <w:rsid w:val="00CD63D5"/>
    <w:rsid w:val="00CE145E"/>
    <w:rsid w:val="00CE1E87"/>
    <w:rsid w:val="00CE2151"/>
    <w:rsid w:val="00CE2835"/>
    <w:rsid w:val="00CE3348"/>
    <w:rsid w:val="00CE339B"/>
    <w:rsid w:val="00CE3D69"/>
    <w:rsid w:val="00CE5304"/>
    <w:rsid w:val="00CE5364"/>
    <w:rsid w:val="00CE6108"/>
    <w:rsid w:val="00CE7DB9"/>
    <w:rsid w:val="00CF236D"/>
    <w:rsid w:val="00CF3A8B"/>
    <w:rsid w:val="00CF50AC"/>
    <w:rsid w:val="00CF5792"/>
    <w:rsid w:val="00CF7EA1"/>
    <w:rsid w:val="00D002AD"/>
    <w:rsid w:val="00D0077B"/>
    <w:rsid w:val="00D00ACC"/>
    <w:rsid w:val="00D00C80"/>
    <w:rsid w:val="00D00DE1"/>
    <w:rsid w:val="00D035F6"/>
    <w:rsid w:val="00D05255"/>
    <w:rsid w:val="00D052C0"/>
    <w:rsid w:val="00D065E6"/>
    <w:rsid w:val="00D07FB4"/>
    <w:rsid w:val="00D10445"/>
    <w:rsid w:val="00D1116B"/>
    <w:rsid w:val="00D11D1C"/>
    <w:rsid w:val="00D135A6"/>
    <w:rsid w:val="00D14426"/>
    <w:rsid w:val="00D15E40"/>
    <w:rsid w:val="00D16C15"/>
    <w:rsid w:val="00D17D02"/>
    <w:rsid w:val="00D20252"/>
    <w:rsid w:val="00D203A1"/>
    <w:rsid w:val="00D204C0"/>
    <w:rsid w:val="00D2191E"/>
    <w:rsid w:val="00D228D5"/>
    <w:rsid w:val="00D22FAB"/>
    <w:rsid w:val="00D273CE"/>
    <w:rsid w:val="00D352C6"/>
    <w:rsid w:val="00D361BE"/>
    <w:rsid w:val="00D40F8F"/>
    <w:rsid w:val="00D41612"/>
    <w:rsid w:val="00D43688"/>
    <w:rsid w:val="00D4413D"/>
    <w:rsid w:val="00D44B8D"/>
    <w:rsid w:val="00D4503B"/>
    <w:rsid w:val="00D5173D"/>
    <w:rsid w:val="00D51769"/>
    <w:rsid w:val="00D52202"/>
    <w:rsid w:val="00D525EE"/>
    <w:rsid w:val="00D52781"/>
    <w:rsid w:val="00D52D14"/>
    <w:rsid w:val="00D52DA3"/>
    <w:rsid w:val="00D53413"/>
    <w:rsid w:val="00D53ADE"/>
    <w:rsid w:val="00D55014"/>
    <w:rsid w:val="00D558E0"/>
    <w:rsid w:val="00D56AA0"/>
    <w:rsid w:val="00D57A31"/>
    <w:rsid w:val="00D606BB"/>
    <w:rsid w:val="00D61558"/>
    <w:rsid w:val="00D62350"/>
    <w:rsid w:val="00D640C3"/>
    <w:rsid w:val="00D64A4F"/>
    <w:rsid w:val="00D64FCA"/>
    <w:rsid w:val="00D653DF"/>
    <w:rsid w:val="00D66AED"/>
    <w:rsid w:val="00D671FA"/>
    <w:rsid w:val="00D67608"/>
    <w:rsid w:val="00D70C91"/>
    <w:rsid w:val="00D72852"/>
    <w:rsid w:val="00D7302D"/>
    <w:rsid w:val="00D73193"/>
    <w:rsid w:val="00D7490F"/>
    <w:rsid w:val="00D750DD"/>
    <w:rsid w:val="00D80C15"/>
    <w:rsid w:val="00D83163"/>
    <w:rsid w:val="00D83737"/>
    <w:rsid w:val="00D83854"/>
    <w:rsid w:val="00D84059"/>
    <w:rsid w:val="00D84308"/>
    <w:rsid w:val="00D87902"/>
    <w:rsid w:val="00D87972"/>
    <w:rsid w:val="00D902DB"/>
    <w:rsid w:val="00D90BDF"/>
    <w:rsid w:val="00D93A17"/>
    <w:rsid w:val="00D94A64"/>
    <w:rsid w:val="00D94ECC"/>
    <w:rsid w:val="00D96352"/>
    <w:rsid w:val="00D9649A"/>
    <w:rsid w:val="00D96CDE"/>
    <w:rsid w:val="00D9738B"/>
    <w:rsid w:val="00DA13EF"/>
    <w:rsid w:val="00DA1D5D"/>
    <w:rsid w:val="00DA26C6"/>
    <w:rsid w:val="00DA28DF"/>
    <w:rsid w:val="00DA3D01"/>
    <w:rsid w:val="00DA7DB1"/>
    <w:rsid w:val="00DB050A"/>
    <w:rsid w:val="00DB1607"/>
    <w:rsid w:val="00DB3137"/>
    <w:rsid w:val="00DB6369"/>
    <w:rsid w:val="00DB7318"/>
    <w:rsid w:val="00DC38E5"/>
    <w:rsid w:val="00DC3DC3"/>
    <w:rsid w:val="00DC560E"/>
    <w:rsid w:val="00DC75BF"/>
    <w:rsid w:val="00DD4DF3"/>
    <w:rsid w:val="00DD58E3"/>
    <w:rsid w:val="00DD630E"/>
    <w:rsid w:val="00DD7043"/>
    <w:rsid w:val="00DE1B3F"/>
    <w:rsid w:val="00DE31EB"/>
    <w:rsid w:val="00DE3636"/>
    <w:rsid w:val="00DE3BBC"/>
    <w:rsid w:val="00DE3EE0"/>
    <w:rsid w:val="00DE5192"/>
    <w:rsid w:val="00DE5476"/>
    <w:rsid w:val="00DE67C8"/>
    <w:rsid w:val="00DF0428"/>
    <w:rsid w:val="00DF26F1"/>
    <w:rsid w:val="00DF3DC7"/>
    <w:rsid w:val="00DF54C9"/>
    <w:rsid w:val="00DF5791"/>
    <w:rsid w:val="00DF6BE0"/>
    <w:rsid w:val="00DF6CDB"/>
    <w:rsid w:val="00E023C0"/>
    <w:rsid w:val="00E02F9F"/>
    <w:rsid w:val="00E03815"/>
    <w:rsid w:val="00E0635B"/>
    <w:rsid w:val="00E07FB8"/>
    <w:rsid w:val="00E13E02"/>
    <w:rsid w:val="00E15EA9"/>
    <w:rsid w:val="00E1702E"/>
    <w:rsid w:val="00E2012E"/>
    <w:rsid w:val="00E20AF6"/>
    <w:rsid w:val="00E23139"/>
    <w:rsid w:val="00E24B9E"/>
    <w:rsid w:val="00E25466"/>
    <w:rsid w:val="00E26585"/>
    <w:rsid w:val="00E30840"/>
    <w:rsid w:val="00E32402"/>
    <w:rsid w:val="00E3347E"/>
    <w:rsid w:val="00E36778"/>
    <w:rsid w:val="00E372AA"/>
    <w:rsid w:val="00E421D1"/>
    <w:rsid w:val="00E4225A"/>
    <w:rsid w:val="00E439EA"/>
    <w:rsid w:val="00E43F92"/>
    <w:rsid w:val="00E44129"/>
    <w:rsid w:val="00E4602A"/>
    <w:rsid w:val="00E5301E"/>
    <w:rsid w:val="00E53E06"/>
    <w:rsid w:val="00E56B7C"/>
    <w:rsid w:val="00E56F8C"/>
    <w:rsid w:val="00E6130B"/>
    <w:rsid w:val="00E618C3"/>
    <w:rsid w:val="00E61F9E"/>
    <w:rsid w:val="00E620E7"/>
    <w:rsid w:val="00E632B3"/>
    <w:rsid w:val="00E643A0"/>
    <w:rsid w:val="00E646AB"/>
    <w:rsid w:val="00E66923"/>
    <w:rsid w:val="00E67194"/>
    <w:rsid w:val="00E702A4"/>
    <w:rsid w:val="00E707FA"/>
    <w:rsid w:val="00E70ECA"/>
    <w:rsid w:val="00E75710"/>
    <w:rsid w:val="00E75838"/>
    <w:rsid w:val="00E77D43"/>
    <w:rsid w:val="00E808AD"/>
    <w:rsid w:val="00E83CF3"/>
    <w:rsid w:val="00E84279"/>
    <w:rsid w:val="00E84D4A"/>
    <w:rsid w:val="00E87A07"/>
    <w:rsid w:val="00E903F8"/>
    <w:rsid w:val="00E92037"/>
    <w:rsid w:val="00E92686"/>
    <w:rsid w:val="00E9476E"/>
    <w:rsid w:val="00E9535D"/>
    <w:rsid w:val="00EA16C9"/>
    <w:rsid w:val="00EA1A92"/>
    <w:rsid w:val="00EA306B"/>
    <w:rsid w:val="00EA3CEF"/>
    <w:rsid w:val="00EB0136"/>
    <w:rsid w:val="00EB0DC4"/>
    <w:rsid w:val="00EB1D8C"/>
    <w:rsid w:val="00EB24AD"/>
    <w:rsid w:val="00EB3FD6"/>
    <w:rsid w:val="00EB4CF7"/>
    <w:rsid w:val="00EB4E7D"/>
    <w:rsid w:val="00EB52D5"/>
    <w:rsid w:val="00EC1155"/>
    <w:rsid w:val="00EC1DD2"/>
    <w:rsid w:val="00EC3096"/>
    <w:rsid w:val="00EC3658"/>
    <w:rsid w:val="00EC4C5B"/>
    <w:rsid w:val="00ED0041"/>
    <w:rsid w:val="00ED0FE7"/>
    <w:rsid w:val="00ED11B3"/>
    <w:rsid w:val="00ED349D"/>
    <w:rsid w:val="00ED3DF1"/>
    <w:rsid w:val="00ED5488"/>
    <w:rsid w:val="00ED6C52"/>
    <w:rsid w:val="00ED73EA"/>
    <w:rsid w:val="00ED77B8"/>
    <w:rsid w:val="00ED7AF7"/>
    <w:rsid w:val="00EE0BF1"/>
    <w:rsid w:val="00EE272B"/>
    <w:rsid w:val="00EE56DE"/>
    <w:rsid w:val="00EE5DA9"/>
    <w:rsid w:val="00EE68B5"/>
    <w:rsid w:val="00EE7633"/>
    <w:rsid w:val="00EE7FBA"/>
    <w:rsid w:val="00EF26A7"/>
    <w:rsid w:val="00EF32AC"/>
    <w:rsid w:val="00EF41F8"/>
    <w:rsid w:val="00EF55B8"/>
    <w:rsid w:val="00EF5B44"/>
    <w:rsid w:val="00EF7F9B"/>
    <w:rsid w:val="00F037D4"/>
    <w:rsid w:val="00F04773"/>
    <w:rsid w:val="00F06010"/>
    <w:rsid w:val="00F06B48"/>
    <w:rsid w:val="00F06C1B"/>
    <w:rsid w:val="00F06F05"/>
    <w:rsid w:val="00F10A97"/>
    <w:rsid w:val="00F1120A"/>
    <w:rsid w:val="00F11D0B"/>
    <w:rsid w:val="00F139AA"/>
    <w:rsid w:val="00F16944"/>
    <w:rsid w:val="00F16A98"/>
    <w:rsid w:val="00F17799"/>
    <w:rsid w:val="00F17C98"/>
    <w:rsid w:val="00F20F52"/>
    <w:rsid w:val="00F21D84"/>
    <w:rsid w:val="00F22BD6"/>
    <w:rsid w:val="00F256EC"/>
    <w:rsid w:val="00F260F5"/>
    <w:rsid w:val="00F269D0"/>
    <w:rsid w:val="00F27DD7"/>
    <w:rsid w:val="00F302F1"/>
    <w:rsid w:val="00F32BF0"/>
    <w:rsid w:val="00F33137"/>
    <w:rsid w:val="00F338E5"/>
    <w:rsid w:val="00F33C19"/>
    <w:rsid w:val="00F36C35"/>
    <w:rsid w:val="00F409B1"/>
    <w:rsid w:val="00F41757"/>
    <w:rsid w:val="00F418F5"/>
    <w:rsid w:val="00F43A7D"/>
    <w:rsid w:val="00F446B3"/>
    <w:rsid w:val="00F454C6"/>
    <w:rsid w:val="00F46684"/>
    <w:rsid w:val="00F475D1"/>
    <w:rsid w:val="00F4787C"/>
    <w:rsid w:val="00F5124B"/>
    <w:rsid w:val="00F52A30"/>
    <w:rsid w:val="00F52DBC"/>
    <w:rsid w:val="00F53AFC"/>
    <w:rsid w:val="00F53B0C"/>
    <w:rsid w:val="00F53E1F"/>
    <w:rsid w:val="00F555AE"/>
    <w:rsid w:val="00F57D15"/>
    <w:rsid w:val="00F612B3"/>
    <w:rsid w:val="00F6131A"/>
    <w:rsid w:val="00F624C9"/>
    <w:rsid w:val="00F62C27"/>
    <w:rsid w:val="00F656DE"/>
    <w:rsid w:val="00F65C26"/>
    <w:rsid w:val="00F7319A"/>
    <w:rsid w:val="00F83B09"/>
    <w:rsid w:val="00F84907"/>
    <w:rsid w:val="00F87707"/>
    <w:rsid w:val="00F919AD"/>
    <w:rsid w:val="00F92792"/>
    <w:rsid w:val="00F95CB1"/>
    <w:rsid w:val="00F97C9C"/>
    <w:rsid w:val="00FA09B2"/>
    <w:rsid w:val="00FA0ECA"/>
    <w:rsid w:val="00FA1CAE"/>
    <w:rsid w:val="00FA2026"/>
    <w:rsid w:val="00FA3CE9"/>
    <w:rsid w:val="00FA5114"/>
    <w:rsid w:val="00FB1909"/>
    <w:rsid w:val="00FB26DF"/>
    <w:rsid w:val="00FB51FC"/>
    <w:rsid w:val="00FB6526"/>
    <w:rsid w:val="00FB782A"/>
    <w:rsid w:val="00FC13DD"/>
    <w:rsid w:val="00FC223C"/>
    <w:rsid w:val="00FC3773"/>
    <w:rsid w:val="00FC394D"/>
    <w:rsid w:val="00FC6957"/>
    <w:rsid w:val="00FC7C36"/>
    <w:rsid w:val="00FC7F8A"/>
    <w:rsid w:val="00FD2E85"/>
    <w:rsid w:val="00FD31F3"/>
    <w:rsid w:val="00FD32CA"/>
    <w:rsid w:val="00FD3CE2"/>
    <w:rsid w:val="00FD4D31"/>
    <w:rsid w:val="00FD5B88"/>
    <w:rsid w:val="00FD6E93"/>
    <w:rsid w:val="00FD6F74"/>
    <w:rsid w:val="00FD7816"/>
    <w:rsid w:val="00FE114B"/>
    <w:rsid w:val="00FE19C7"/>
    <w:rsid w:val="00FE37BE"/>
    <w:rsid w:val="00FE60CC"/>
    <w:rsid w:val="00FE785A"/>
    <w:rsid w:val="00FF11F9"/>
    <w:rsid w:val="00FF2974"/>
    <w:rsid w:val="00FF29D1"/>
    <w:rsid w:val="00FF3C8B"/>
    <w:rsid w:val="00FF5474"/>
    <w:rsid w:val="00FF776B"/>
    <w:rsid w:val="00FF78F5"/>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3038C"/>
  <w15:docId w15:val="{B6099EC5-638F-41AF-B41F-B797EC4B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376">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E7F"/>
  </w:style>
  <w:style w:type="paragraph" w:styleId="Ttulo1">
    <w:name w:val="heading 1"/>
    <w:basedOn w:val="Normal"/>
    <w:next w:val="Normal"/>
    <w:link w:val="Ttulo1Car"/>
    <w:rsid w:val="00D450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rsid w:val="00CE3D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3106E7"/>
    <w:pPr>
      <w:spacing w:before="100" w:beforeAutospacing="1" w:after="100" w:afterAutospacing="1"/>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D4E7F"/>
    <w:pPr>
      <w:tabs>
        <w:tab w:val="center" w:pos="4252"/>
        <w:tab w:val="right" w:pos="8504"/>
      </w:tabs>
      <w:spacing w:after="0"/>
    </w:pPr>
  </w:style>
  <w:style w:type="character" w:customStyle="1" w:styleId="EncabezadoCar">
    <w:name w:val="Encabezado Car"/>
    <w:basedOn w:val="Fuentedeprrafopredeter"/>
    <w:link w:val="Encabezado"/>
    <w:uiPriority w:val="99"/>
    <w:semiHidden/>
    <w:rsid w:val="009D4E7F"/>
  </w:style>
  <w:style w:type="paragraph" w:styleId="Piedepgina">
    <w:name w:val="footer"/>
    <w:basedOn w:val="Normal"/>
    <w:link w:val="PiedepginaCar"/>
    <w:uiPriority w:val="99"/>
    <w:unhideWhenUsed/>
    <w:rsid w:val="009D4E7F"/>
    <w:pPr>
      <w:tabs>
        <w:tab w:val="center" w:pos="4252"/>
        <w:tab w:val="right" w:pos="8504"/>
      </w:tabs>
      <w:spacing w:after="0"/>
    </w:pPr>
  </w:style>
  <w:style w:type="character" w:customStyle="1" w:styleId="PiedepginaCar">
    <w:name w:val="Pie de página Car"/>
    <w:basedOn w:val="Fuentedeprrafopredeter"/>
    <w:link w:val="Piedepgina"/>
    <w:uiPriority w:val="99"/>
    <w:rsid w:val="009D4E7F"/>
  </w:style>
  <w:style w:type="paragraph" w:customStyle="1" w:styleId="-05textocentral">
    <w:name w:val="-05 texto central"/>
    <w:basedOn w:val="Normal"/>
    <w:qFormat/>
    <w:rsid w:val="00F11D0B"/>
    <w:pPr>
      <w:spacing w:after="0" w:line="320" w:lineRule="exact"/>
      <w:ind w:right="-6"/>
    </w:pPr>
    <w:rPr>
      <w:rFonts w:ascii="Arial" w:hAnsi="Arial"/>
      <w:color w:val="5A5B59"/>
    </w:rPr>
  </w:style>
  <w:style w:type="paragraph" w:customStyle="1" w:styleId="-01cabecera">
    <w:name w:val="-01 cabecera"/>
    <w:basedOn w:val="Normal"/>
    <w:qFormat/>
    <w:rsid w:val="000A5634"/>
    <w:pPr>
      <w:spacing w:after="0" w:line="340" w:lineRule="exact"/>
    </w:pPr>
    <w:rPr>
      <w:rFonts w:ascii="Arial" w:hAnsi="Arial"/>
      <w:color w:val="0098BB"/>
      <w:sz w:val="28"/>
    </w:rPr>
  </w:style>
  <w:style w:type="paragraph" w:customStyle="1" w:styleId="-04fecha">
    <w:name w:val="-04 fecha"/>
    <w:basedOn w:val="Normal"/>
    <w:qFormat/>
    <w:rsid w:val="007E2BDE"/>
    <w:pPr>
      <w:spacing w:after="240"/>
      <w:ind w:right="-8"/>
    </w:pPr>
    <w:rPr>
      <w:rFonts w:ascii="Arial Bold" w:hAnsi="Arial Bold"/>
      <w:color w:val="ADCC2A"/>
    </w:rPr>
  </w:style>
  <w:style w:type="paragraph" w:customStyle="1" w:styleId="-02titular">
    <w:name w:val="-02 titular"/>
    <w:basedOn w:val="Normal"/>
    <w:qFormat/>
    <w:rsid w:val="000A5634"/>
    <w:pPr>
      <w:spacing w:after="0" w:line="440" w:lineRule="exact"/>
      <w:ind w:right="-6"/>
    </w:pPr>
    <w:rPr>
      <w:rFonts w:ascii="Arial Bold" w:hAnsi="Arial Bold"/>
      <w:color w:val="5A5B59"/>
      <w:sz w:val="36"/>
    </w:rPr>
  </w:style>
  <w:style w:type="character" w:styleId="Hipervnculo">
    <w:name w:val="Hyperlink"/>
    <w:basedOn w:val="Fuentedeprrafopredeter"/>
    <w:rsid w:val="00680C19"/>
    <w:rPr>
      <w:color w:val="0000FF" w:themeColor="hyperlink"/>
      <w:u w:val="single"/>
    </w:rPr>
  </w:style>
  <w:style w:type="paragraph" w:customStyle="1" w:styleId="-03bolillos">
    <w:name w:val="-03 bolillos"/>
    <w:basedOn w:val="Normal"/>
    <w:qFormat/>
    <w:rsid w:val="000A5634"/>
    <w:pPr>
      <w:spacing w:after="240" w:line="320" w:lineRule="exact"/>
      <w:ind w:left="851" w:right="-6" w:hanging="284"/>
    </w:pPr>
    <w:rPr>
      <w:rFonts w:ascii="Arial" w:hAnsi="Arial"/>
      <w:color w:val="5A5B59"/>
    </w:rPr>
  </w:style>
  <w:style w:type="paragraph" w:customStyle="1" w:styleId="Default">
    <w:name w:val="Default"/>
    <w:rsid w:val="007E2BDE"/>
    <w:pPr>
      <w:widowControl w:val="0"/>
      <w:autoSpaceDE w:val="0"/>
      <w:autoSpaceDN w:val="0"/>
      <w:adjustRightInd w:val="0"/>
      <w:spacing w:after="0"/>
    </w:pPr>
    <w:rPr>
      <w:rFonts w:ascii="Arial" w:hAnsi="Arial" w:cs="Arial"/>
      <w:color w:val="000000"/>
    </w:rPr>
  </w:style>
  <w:style w:type="table" w:customStyle="1" w:styleId="LightGrid-Accent11">
    <w:name w:val="Light Grid - Accent 11"/>
    <w:basedOn w:val="Tablanormal"/>
    <w:uiPriority w:val="62"/>
    <w:rsid w:val="003F104C"/>
    <w:pPr>
      <w:spacing w:after="0"/>
    </w:pPr>
    <w:rPr>
      <w:sz w:val="22"/>
      <w:szCs w:val="22"/>
      <w:lang w:eastAsia="es-ES_trad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rsid w:val="003F104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6tablaiconos">
    <w:name w:val="-06 tabla iconos"/>
    <w:basedOn w:val="-05textocentral"/>
    <w:qFormat/>
    <w:rsid w:val="009F09C1"/>
    <w:pPr>
      <w:spacing w:line="220" w:lineRule="exact"/>
      <w:ind w:right="0"/>
      <w:jc w:val="center"/>
    </w:pPr>
    <w:rPr>
      <w:i/>
      <w:color w:val="000000" w:themeColor="text1"/>
      <w:sz w:val="20"/>
    </w:rPr>
  </w:style>
  <w:style w:type="character" w:styleId="Hipervnculovisitado">
    <w:name w:val="FollowedHyperlink"/>
    <w:basedOn w:val="Fuentedeprrafopredeter"/>
    <w:rsid w:val="001367A2"/>
    <w:rPr>
      <w:color w:val="800080" w:themeColor="followedHyperlink"/>
      <w:u w:val="single"/>
    </w:rPr>
  </w:style>
  <w:style w:type="paragraph" w:styleId="Textodeglobo">
    <w:name w:val="Balloon Text"/>
    <w:basedOn w:val="Normal"/>
    <w:link w:val="TextodegloboCar"/>
    <w:rsid w:val="00F33C19"/>
    <w:pPr>
      <w:spacing w:after="0"/>
    </w:pPr>
    <w:rPr>
      <w:rFonts w:ascii="Tahoma" w:hAnsi="Tahoma" w:cs="Tahoma"/>
      <w:sz w:val="16"/>
      <w:szCs w:val="16"/>
    </w:rPr>
  </w:style>
  <w:style w:type="character" w:customStyle="1" w:styleId="TextodegloboCar">
    <w:name w:val="Texto de globo Car"/>
    <w:basedOn w:val="Fuentedeprrafopredeter"/>
    <w:link w:val="Textodeglobo"/>
    <w:rsid w:val="00F33C19"/>
    <w:rPr>
      <w:rFonts w:ascii="Tahoma" w:hAnsi="Tahoma" w:cs="Tahoma"/>
      <w:sz w:val="16"/>
      <w:szCs w:val="16"/>
    </w:rPr>
  </w:style>
  <w:style w:type="paragraph" w:styleId="Textonotapie">
    <w:name w:val="footnote text"/>
    <w:basedOn w:val="Normal"/>
    <w:link w:val="TextonotapieCar"/>
    <w:uiPriority w:val="99"/>
    <w:unhideWhenUsed/>
    <w:rsid w:val="00774549"/>
    <w:pPr>
      <w:pBdr>
        <w:top w:val="nil"/>
        <w:left w:val="nil"/>
        <w:bottom w:val="nil"/>
        <w:right w:val="nil"/>
        <w:between w:val="nil"/>
        <w:bar w:val="nil"/>
      </w:pBdr>
      <w:spacing w:after="0"/>
    </w:pPr>
    <w:rPr>
      <w:rFonts w:ascii="Times New Roman" w:eastAsia="Arial Unicode MS" w:hAnsi="Times New Roman" w:cs="Times New Roman"/>
      <w:sz w:val="20"/>
      <w:szCs w:val="20"/>
      <w:bdr w:val="nil"/>
      <w:lang w:val="en-US"/>
    </w:rPr>
  </w:style>
  <w:style w:type="character" w:customStyle="1" w:styleId="TextonotapieCar">
    <w:name w:val="Texto nota pie Car"/>
    <w:basedOn w:val="Fuentedeprrafopredeter"/>
    <w:link w:val="Textonotapie"/>
    <w:uiPriority w:val="99"/>
    <w:rsid w:val="00774549"/>
    <w:rPr>
      <w:rFonts w:ascii="Times New Roman" w:eastAsia="Arial Unicode MS" w:hAnsi="Times New Roman" w:cs="Times New Roman"/>
      <w:sz w:val="20"/>
      <w:szCs w:val="20"/>
      <w:bdr w:val="nil"/>
      <w:lang w:val="en-US"/>
    </w:rPr>
  </w:style>
  <w:style w:type="character" w:styleId="Refdenotaalpie">
    <w:name w:val="footnote reference"/>
    <w:basedOn w:val="Fuentedeprrafopredeter"/>
    <w:uiPriority w:val="99"/>
    <w:unhideWhenUsed/>
    <w:rsid w:val="00774549"/>
    <w:rPr>
      <w:vertAlign w:val="superscript"/>
    </w:rPr>
  </w:style>
  <w:style w:type="paragraph" w:styleId="Prrafodelista">
    <w:name w:val="List Paragraph"/>
    <w:qFormat/>
    <w:rsid w:val="00B9225D"/>
    <w:pPr>
      <w:pBdr>
        <w:top w:val="nil"/>
        <w:left w:val="nil"/>
        <w:bottom w:val="nil"/>
        <w:right w:val="nil"/>
        <w:between w:val="nil"/>
        <w:bar w:val="nil"/>
      </w:pBdr>
      <w:spacing w:after="0"/>
      <w:ind w:left="720"/>
    </w:pPr>
    <w:rPr>
      <w:rFonts w:ascii="Times New Roman" w:eastAsia="Arial Unicode MS" w:hAnsi="Arial Unicode MS" w:cs="Arial Unicode MS"/>
      <w:color w:val="000000"/>
      <w:u w:color="000000"/>
      <w:bdr w:val="nil"/>
      <w:lang w:eastAsia="es-ES"/>
    </w:rPr>
  </w:style>
  <w:style w:type="paragraph" w:styleId="Textosinformato">
    <w:name w:val="Plain Text"/>
    <w:basedOn w:val="Normal"/>
    <w:link w:val="TextosinformatoCar"/>
    <w:uiPriority w:val="99"/>
    <w:unhideWhenUsed/>
    <w:rsid w:val="003A19CE"/>
    <w:pPr>
      <w:spacing w:after="0"/>
    </w:pPr>
    <w:rPr>
      <w:rFonts w:ascii="Calibri" w:hAnsi="Calibri" w:cs="Consolas"/>
      <w:sz w:val="22"/>
      <w:szCs w:val="21"/>
      <w:lang w:val="en-US"/>
    </w:rPr>
  </w:style>
  <w:style w:type="character" w:customStyle="1" w:styleId="TextosinformatoCar">
    <w:name w:val="Texto sin formato Car"/>
    <w:basedOn w:val="Fuentedeprrafopredeter"/>
    <w:link w:val="Textosinformato"/>
    <w:uiPriority w:val="99"/>
    <w:rsid w:val="003A19CE"/>
    <w:rPr>
      <w:rFonts w:ascii="Calibri" w:hAnsi="Calibri" w:cs="Consolas"/>
      <w:sz w:val="22"/>
      <w:szCs w:val="21"/>
      <w:lang w:val="en-US"/>
    </w:rPr>
  </w:style>
  <w:style w:type="character" w:customStyle="1" w:styleId="apple-converted-space">
    <w:name w:val="apple-converted-space"/>
    <w:basedOn w:val="Fuentedeprrafopredeter"/>
    <w:rsid w:val="00D16C15"/>
  </w:style>
  <w:style w:type="character" w:styleId="nfasis">
    <w:name w:val="Emphasis"/>
    <w:basedOn w:val="Fuentedeprrafopredeter"/>
    <w:uiPriority w:val="20"/>
    <w:qFormat/>
    <w:rsid w:val="00D16C15"/>
    <w:rPr>
      <w:i/>
      <w:iCs/>
    </w:rPr>
  </w:style>
  <w:style w:type="character" w:customStyle="1" w:styleId="Ttulo3Car">
    <w:name w:val="Título 3 Car"/>
    <w:basedOn w:val="Fuentedeprrafopredeter"/>
    <w:link w:val="Ttulo3"/>
    <w:uiPriority w:val="9"/>
    <w:rsid w:val="003106E7"/>
    <w:rPr>
      <w:rFonts w:ascii="Times New Roman" w:eastAsia="Times New Roman" w:hAnsi="Times New Roman" w:cs="Times New Roman"/>
      <w:b/>
      <w:bCs/>
      <w:sz w:val="27"/>
      <w:szCs w:val="27"/>
      <w:lang w:val="es-ES" w:eastAsia="es-ES"/>
    </w:rPr>
  </w:style>
  <w:style w:type="paragraph" w:styleId="NormalWeb">
    <w:name w:val="Normal (Web)"/>
    <w:basedOn w:val="Normal"/>
    <w:uiPriority w:val="99"/>
    <w:semiHidden/>
    <w:unhideWhenUsed/>
    <w:rsid w:val="003106E7"/>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3106E7"/>
    <w:rPr>
      <w:b/>
      <w:bCs/>
    </w:rPr>
  </w:style>
  <w:style w:type="character" w:customStyle="1" w:styleId="Mencinsinresolver1">
    <w:name w:val="Mención sin resolver1"/>
    <w:basedOn w:val="Fuentedeprrafopredeter"/>
    <w:uiPriority w:val="99"/>
    <w:semiHidden/>
    <w:unhideWhenUsed/>
    <w:rsid w:val="007A3353"/>
    <w:rPr>
      <w:color w:val="605E5C"/>
      <w:shd w:val="clear" w:color="auto" w:fill="E1DFDD"/>
    </w:rPr>
  </w:style>
  <w:style w:type="character" w:customStyle="1" w:styleId="Mencinsinresolver2">
    <w:name w:val="Mención sin resolver2"/>
    <w:basedOn w:val="Fuentedeprrafopredeter"/>
    <w:uiPriority w:val="99"/>
    <w:semiHidden/>
    <w:unhideWhenUsed/>
    <w:rsid w:val="005C237F"/>
    <w:rPr>
      <w:color w:val="605E5C"/>
      <w:shd w:val="clear" w:color="auto" w:fill="E1DFDD"/>
    </w:rPr>
  </w:style>
  <w:style w:type="character" w:customStyle="1" w:styleId="Ttulo2Car">
    <w:name w:val="Título 2 Car"/>
    <w:basedOn w:val="Fuentedeprrafopredeter"/>
    <w:link w:val="Ttulo2"/>
    <w:rsid w:val="00CE3D69"/>
    <w:rPr>
      <w:rFonts w:asciiTheme="majorHAnsi" w:eastAsiaTheme="majorEastAsia" w:hAnsiTheme="majorHAnsi" w:cstheme="majorBidi"/>
      <w:color w:val="365F91" w:themeColor="accent1" w:themeShade="BF"/>
      <w:sz w:val="26"/>
      <w:szCs w:val="26"/>
    </w:rPr>
  </w:style>
  <w:style w:type="character" w:customStyle="1" w:styleId="Mencinsinresolver3">
    <w:name w:val="Mención sin resolver3"/>
    <w:basedOn w:val="Fuentedeprrafopredeter"/>
    <w:uiPriority w:val="99"/>
    <w:semiHidden/>
    <w:unhideWhenUsed/>
    <w:rsid w:val="00414FD5"/>
    <w:rPr>
      <w:color w:val="605E5C"/>
      <w:shd w:val="clear" w:color="auto" w:fill="E1DFDD"/>
    </w:rPr>
  </w:style>
  <w:style w:type="character" w:customStyle="1" w:styleId="Mencinsinresolver4">
    <w:name w:val="Mención sin resolver4"/>
    <w:basedOn w:val="Fuentedeprrafopredeter"/>
    <w:uiPriority w:val="99"/>
    <w:semiHidden/>
    <w:unhideWhenUsed/>
    <w:rsid w:val="00AD36CB"/>
    <w:rPr>
      <w:color w:val="605E5C"/>
      <w:shd w:val="clear" w:color="auto" w:fill="E1DFDD"/>
    </w:rPr>
  </w:style>
  <w:style w:type="character" w:styleId="Mencinsinresolver">
    <w:name w:val="Unresolved Mention"/>
    <w:basedOn w:val="Fuentedeprrafopredeter"/>
    <w:uiPriority w:val="99"/>
    <w:semiHidden/>
    <w:unhideWhenUsed/>
    <w:rsid w:val="00C01813"/>
    <w:rPr>
      <w:color w:val="605E5C"/>
      <w:shd w:val="clear" w:color="auto" w:fill="E1DFDD"/>
    </w:rPr>
  </w:style>
  <w:style w:type="paragraph" w:styleId="Revisin">
    <w:name w:val="Revision"/>
    <w:hidden/>
    <w:semiHidden/>
    <w:rsid w:val="00320E65"/>
    <w:pPr>
      <w:spacing w:after="0"/>
    </w:pPr>
  </w:style>
  <w:style w:type="character" w:styleId="Refdecomentario">
    <w:name w:val="annotation reference"/>
    <w:basedOn w:val="Fuentedeprrafopredeter"/>
    <w:semiHidden/>
    <w:unhideWhenUsed/>
    <w:rsid w:val="00320E65"/>
    <w:rPr>
      <w:sz w:val="16"/>
      <w:szCs w:val="16"/>
    </w:rPr>
  </w:style>
  <w:style w:type="paragraph" w:styleId="Textocomentario">
    <w:name w:val="annotation text"/>
    <w:basedOn w:val="Normal"/>
    <w:link w:val="TextocomentarioCar"/>
    <w:unhideWhenUsed/>
    <w:rsid w:val="00320E65"/>
    <w:rPr>
      <w:sz w:val="20"/>
      <w:szCs w:val="20"/>
    </w:rPr>
  </w:style>
  <w:style w:type="character" w:customStyle="1" w:styleId="TextocomentarioCar">
    <w:name w:val="Texto comentario Car"/>
    <w:basedOn w:val="Fuentedeprrafopredeter"/>
    <w:link w:val="Textocomentario"/>
    <w:rsid w:val="00320E65"/>
    <w:rPr>
      <w:sz w:val="20"/>
      <w:szCs w:val="20"/>
    </w:rPr>
  </w:style>
  <w:style w:type="paragraph" w:styleId="Asuntodelcomentario">
    <w:name w:val="annotation subject"/>
    <w:basedOn w:val="Textocomentario"/>
    <w:next w:val="Textocomentario"/>
    <w:link w:val="AsuntodelcomentarioCar"/>
    <w:semiHidden/>
    <w:unhideWhenUsed/>
    <w:rsid w:val="00320E65"/>
    <w:rPr>
      <w:b/>
      <w:bCs/>
    </w:rPr>
  </w:style>
  <w:style w:type="character" w:customStyle="1" w:styleId="AsuntodelcomentarioCar">
    <w:name w:val="Asunto del comentario Car"/>
    <w:basedOn w:val="TextocomentarioCar"/>
    <w:link w:val="Asuntodelcomentario"/>
    <w:semiHidden/>
    <w:rsid w:val="00320E65"/>
    <w:rPr>
      <w:b/>
      <w:bCs/>
      <w:sz w:val="20"/>
      <w:szCs w:val="20"/>
    </w:rPr>
  </w:style>
  <w:style w:type="paragraph" w:styleId="Textonotaalfinal">
    <w:name w:val="endnote text"/>
    <w:basedOn w:val="Normal"/>
    <w:link w:val="TextonotaalfinalCar"/>
    <w:unhideWhenUsed/>
    <w:rsid w:val="00935E3C"/>
    <w:pPr>
      <w:spacing w:after="0"/>
    </w:pPr>
    <w:rPr>
      <w:sz w:val="20"/>
      <w:szCs w:val="20"/>
    </w:rPr>
  </w:style>
  <w:style w:type="character" w:customStyle="1" w:styleId="TextonotaalfinalCar">
    <w:name w:val="Texto nota al final Car"/>
    <w:basedOn w:val="Fuentedeprrafopredeter"/>
    <w:link w:val="Textonotaalfinal"/>
    <w:rsid w:val="00935E3C"/>
    <w:rPr>
      <w:sz w:val="20"/>
      <w:szCs w:val="20"/>
    </w:rPr>
  </w:style>
  <w:style w:type="character" w:styleId="Refdenotaalfinal">
    <w:name w:val="endnote reference"/>
    <w:basedOn w:val="Fuentedeprrafopredeter"/>
    <w:semiHidden/>
    <w:unhideWhenUsed/>
    <w:rsid w:val="00935E3C"/>
    <w:rPr>
      <w:vertAlign w:val="superscript"/>
    </w:rPr>
  </w:style>
  <w:style w:type="character" w:customStyle="1" w:styleId="cf01">
    <w:name w:val="cf01"/>
    <w:basedOn w:val="Fuentedeprrafopredeter"/>
    <w:rsid w:val="00322AA2"/>
    <w:rPr>
      <w:rFonts w:ascii="Segoe UI" w:hAnsi="Segoe UI" w:cs="Segoe UI" w:hint="default"/>
      <w:sz w:val="18"/>
      <w:szCs w:val="18"/>
    </w:rPr>
  </w:style>
  <w:style w:type="character" w:customStyle="1" w:styleId="Ttulo1Car">
    <w:name w:val="Título 1 Car"/>
    <w:basedOn w:val="Fuentedeprrafopredeter"/>
    <w:link w:val="Ttulo1"/>
    <w:rsid w:val="00D4503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0857">
      <w:bodyDiv w:val="1"/>
      <w:marLeft w:val="0"/>
      <w:marRight w:val="0"/>
      <w:marTop w:val="0"/>
      <w:marBottom w:val="0"/>
      <w:divBdr>
        <w:top w:val="none" w:sz="0" w:space="0" w:color="auto"/>
        <w:left w:val="none" w:sz="0" w:space="0" w:color="auto"/>
        <w:bottom w:val="none" w:sz="0" w:space="0" w:color="auto"/>
        <w:right w:val="none" w:sz="0" w:space="0" w:color="auto"/>
      </w:divBdr>
    </w:div>
    <w:div w:id="74713239">
      <w:bodyDiv w:val="1"/>
      <w:marLeft w:val="0"/>
      <w:marRight w:val="0"/>
      <w:marTop w:val="0"/>
      <w:marBottom w:val="0"/>
      <w:divBdr>
        <w:top w:val="none" w:sz="0" w:space="0" w:color="auto"/>
        <w:left w:val="none" w:sz="0" w:space="0" w:color="auto"/>
        <w:bottom w:val="none" w:sz="0" w:space="0" w:color="auto"/>
        <w:right w:val="none" w:sz="0" w:space="0" w:color="auto"/>
      </w:divBdr>
    </w:div>
    <w:div w:id="156043155">
      <w:bodyDiv w:val="1"/>
      <w:marLeft w:val="0"/>
      <w:marRight w:val="0"/>
      <w:marTop w:val="0"/>
      <w:marBottom w:val="0"/>
      <w:divBdr>
        <w:top w:val="none" w:sz="0" w:space="0" w:color="auto"/>
        <w:left w:val="none" w:sz="0" w:space="0" w:color="auto"/>
        <w:bottom w:val="none" w:sz="0" w:space="0" w:color="auto"/>
        <w:right w:val="none" w:sz="0" w:space="0" w:color="auto"/>
      </w:divBdr>
    </w:div>
    <w:div w:id="296380484">
      <w:bodyDiv w:val="1"/>
      <w:marLeft w:val="0"/>
      <w:marRight w:val="0"/>
      <w:marTop w:val="0"/>
      <w:marBottom w:val="0"/>
      <w:divBdr>
        <w:top w:val="none" w:sz="0" w:space="0" w:color="auto"/>
        <w:left w:val="none" w:sz="0" w:space="0" w:color="auto"/>
        <w:bottom w:val="none" w:sz="0" w:space="0" w:color="auto"/>
        <w:right w:val="none" w:sz="0" w:space="0" w:color="auto"/>
      </w:divBdr>
    </w:div>
    <w:div w:id="298732767">
      <w:bodyDiv w:val="1"/>
      <w:marLeft w:val="0"/>
      <w:marRight w:val="0"/>
      <w:marTop w:val="0"/>
      <w:marBottom w:val="0"/>
      <w:divBdr>
        <w:top w:val="none" w:sz="0" w:space="0" w:color="auto"/>
        <w:left w:val="none" w:sz="0" w:space="0" w:color="auto"/>
        <w:bottom w:val="none" w:sz="0" w:space="0" w:color="auto"/>
        <w:right w:val="none" w:sz="0" w:space="0" w:color="auto"/>
      </w:divBdr>
    </w:div>
    <w:div w:id="306667936">
      <w:bodyDiv w:val="1"/>
      <w:marLeft w:val="0"/>
      <w:marRight w:val="0"/>
      <w:marTop w:val="0"/>
      <w:marBottom w:val="0"/>
      <w:divBdr>
        <w:top w:val="none" w:sz="0" w:space="0" w:color="auto"/>
        <w:left w:val="none" w:sz="0" w:space="0" w:color="auto"/>
        <w:bottom w:val="none" w:sz="0" w:space="0" w:color="auto"/>
        <w:right w:val="none" w:sz="0" w:space="0" w:color="auto"/>
      </w:divBdr>
      <w:divsChild>
        <w:div w:id="199826735">
          <w:marLeft w:val="0"/>
          <w:marRight w:val="0"/>
          <w:marTop w:val="0"/>
          <w:marBottom w:val="0"/>
          <w:divBdr>
            <w:top w:val="none" w:sz="0" w:space="0" w:color="auto"/>
            <w:left w:val="none" w:sz="0" w:space="0" w:color="auto"/>
            <w:bottom w:val="none" w:sz="0" w:space="0" w:color="auto"/>
            <w:right w:val="none" w:sz="0" w:space="0" w:color="auto"/>
          </w:divBdr>
        </w:div>
      </w:divsChild>
    </w:div>
    <w:div w:id="350186646">
      <w:bodyDiv w:val="1"/>
      <w:marLeft w:val="0"/>
      <w:marRight w:val="0"/>
      <w:marTop w:val="0"/>
      <w:marBottom w:val="0"/>
      <w:divBdr>
        <w:top w:val="none" w:sz="0" w:space="0" w:color="auto"/>
        <w:left w:val="none" w:sz="0" w:space="0" w:color="auto"/>
        <w:bottom w:val="none" w:sz="0" w:space="0" w:color="auto"/>
        <w:right w:val="none" w:sz="0" w:space="0" w:color="auto"/>
      </w:divBdr>
    </w:div>
    <w:div w:id="372310298">
      <w:bodyDiv w:val="1"/>
      <w:marLeft w:val="0"/>
      <w:marRight w:val="0"/>
      <w:marTop w:val="0"/>
      <w:marBottom w:val="0"/>
      <w:divBdr>
        <w:top w:val="none" w:sz="0" w:space="0" w:color="auto"/>
        <w:left w:val="none" w:sz="0" w:space="0" w:color="auto"/>
        <w:bottom w:val="none" w:sz="0" w:space="0" w:color="auto"/>
        <w:right w:val="none" w:sz="0" w:space="0" w:color="auto"/>
      </w:divBdr>
      <w:divsChild>
        <w:div w:id="467209347">
          <w:marLeft w:val="0"/>
          <w:marRight w:val="0"/>
          <w:marTop w:val="0"/>
          <w:marBottom w:val="0"/>
          <w:divBdr>
            <w:top w:val="none" w:sz="0" w:space="0" w:color="auto"/>
            <w:left w:val="none" w:sz="0" w:space="0" w:color="auto"/>
            <w:bottom w:val="none" w:sz="0" w:space="0" w:color="auto"/>
            <w:right w:val="none" w:sz="0" w:space="0" w:color="auto"/>
          </w:divBdr>
          <w:divsChild>
            <w:div w:id="173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18748">
      <w:bodyDiv w:val="1"/>
      <w:marLeft w:val="0"/>
      <w:marRight w:val="0"/>
      <w:marTop w:val="0"/>
      <w:marBottom w:val="0"/>
      <w:divBdr>
        <w:top w:val="none" w:sz="0" w:space="0" w:color="auto"/>
        <w:left w:val="none" w:sz="0" w:space="0" w:color="auto"/>
        <w:bottom w:val="none" w:sz="0" w:space="0" w:color="auto"/>
        <w:right w:val="none" w:sz="0" w:space="0" w:color="auto"/>
      </w:divBdr>
    </w:div>
    <w:div w:id="612907046">
      <w:bodyDiv w:val="1"/>
      <w:marLeft w:val="0"/>
      <w:marRight w:val="0"/>
      <w:marTop w:val="0"/>
      <w:marBottom w:val="0"/>
      <w:divBdr>
        <w:top w:val="none" w:sz="0" w:space="0" w:color="auto"/>
        <w:left w:val="none" w:sz="0" w:space="0" w:color="auto"/>
        <w:bottom w:val="none" w:sz="0" w:space="0" w:color="auto"/>
        <w:right w:val="none" w:sz="0" w:space="0" w:color="auto"/>
      </w:divBdr>
    </w:div>
    <w:div w:id="721176752">
      <w:bodyDiv w:val="1"/>
      <w:marLeft w:val="0"/>
      <w:marRight w:val="0"/>
      <w:marTop w:val="0"/>
      <w:marBottom w:val="0"/>
      <w:divBdr>
        <w:top w:val="none" w:sz="0" w:space="0" w:color="auto"/>
        <w:left w:val="none" w:sz="0" w:space="0" w:color="auto"/>
        <w:bottom w:val="none" w:sz="0" w:space="0" w:color="auto"/>
        <w:right w:val="none" w:sz="0" w:space="0" w:color="auto"/>
      </w:divBdr>
    </w:div>
    <w:div w:id="770128120">
      <w:bodyDiv w:val="1"/>
      <w:marLeft w:val="0"/>
      <w:marRight w:val="0"/>
      <w:marTop w:val="0"/>
      <w:marBottom w:val="0"/>
      <w:divBdr>
        <w:top w:val="none" w:sz="0" w:space="0" w:color="auto"/>
        <w:left w:val="none" w:sz="0" w:space="0" w:color="auto"/>
        <w:bottom w:val="none" w:sz="0" w:space="0" w:color="auto"/>
        <w:right w:val="none" w:sz="0" w:space="0" w:color="auto"/>
      </w:divBdr>
    </w:div>
    <w:div w:id="818111800">
      <w:bodyDiv w:val="1"/>
      <w:marLeft w:val="0"/>
      <w:marRight w:val="0"/>
      <w:marTop w:val="0"/>
      <w:marBottom w:val="0"/>
      <w:divBdr>
        <w:top w:val="none" w:sz="0" w:space="0" w:color="auto"/>
        <w:left w:val="none" w:sz="0" w:space="0" w:color="auto"/>
        <w:bottom w:val="none" w:sz="0" w:space="0" w:color="auto"/>
        <w:right w:val="none" w:sz="0" w:space="0" w:color="auto"/>
      </w:divBdr>
    </w:div>
    <w:div w:id="827792451">
      <w:bodyDiv w:val="1"/>
      <w:marLeft w:val="0"/>
      <w:marRight w:val="0"/>
      <w:marTop w:val="0"/>
      <w:marBottom w:val="0"/>
      <w:divBdr>
        <w:top w:val="none" w:sz="0" w:space="0" w:color="auto"/>
        <w:left w:val="none" w:sz="0" w:space="0" w:color="auto"/>
        <w:bottom w:val="none" w:sz="0" w:space="0" w:color="auto"/>
        <w:right w:val="none" w:sz="0" w:space="0" w:color="auto"/>
      </w:divBdr>
      <w:divsChild>
        <w:div w:id="683440666">
          <w:marLeft w:val="0"/>
          <w:marRight w:val="0"/>
          <w:marTop w:val="0"/>
          <w:marBottom w:val="0"/>
          <w:divBdr>
            <w:top w:val="none" w:sz="0" w:space="0" w:color="auto"/>
            <w:left w:val="none" w:sz="0" w:space="0" w:color="auto"/>
            <w:bottom w:val="none" w:sz="0" w:space="0" w:color="auto"/>
            <w:right w:val="none" w:sz="0" w:space="0" w:color="auto"/>
          </w:divBdr>
        </w:div>
        <w:div w:id="1990552395">
          <w:marLeft w:val="0"/>
          <w:marRight w:val="0"/>
          <w:marTop w:val="0"/>
          <w:marBottom w:val="0"/>
          <w:divBdr>
            <w:top w:val="none" w:sz="0" w:space="0" w:color="auto"/>
            <w:left w:val="none" w:sz="0" w:space="0" w:color="auto"/>
            <w:bottom w:val="none" w:sz="0" w:space="0" w:color="auto"/>
            <w:right w:val="none" w:sz="0" w:space="0" w:color="auto"/>
          </w:divBdr>
        </w:div>
      </w:divsChild>
    </w:div>
    <w:div w:id="853108242">
      <w:bodyDiv w:val="1"/>
      <w:marLeft w:val="0"/>
      <w:marRight w:val="0"/>
      <w:marTop w:val="0"/>
      <w:marBottom w:val="0"/>
      <w:divBdr>
        <w:top w:val="none" w:sz="0" w:space="0" w:color="auto"/>
        <w:left w:val="none" w:sz="0" w:space="0" w:color="auto"/>
        <w:bottom w:val="none" w:sz="0" w:space="0" w:color="auto"/>
        <w:right w:val="none" w:sz="0" w:space="0" w:color="auto"/>
      </w:divBdr>
    </w:div>
    <w:div w:id="946083285">
      <w:bodyDiv w:val="1"/>
      <w:marLeft w:val="0"/>
      <w:marRight w:val="0"/>
      <w:marTop w:val="0"/>
      <w:marBottom w:val="0"/>
      <w:divBdr>
        <w:top w:val="none" w:sz="0" w:space="0" w:color="auto"/>
        <w:left w:val="none" w:sz="0" w:space="0" w:color="auto"/>
        <w:bottom w:val="none" w:sz="0" w:space="0" w:color="auto"/>
        <w:right w:val="none" w:sz="0" w:space="0" w:color="auto"/>
      </w:divBdr>
    </w:div>
    <w:div w:id="983507361">
      <w:bodyDiv w:val="1"/>
      <w:marLeft w:val="0"/>
      <w:marRight w:val="0"/>
      <w:marTop w:val="0"/>
      <w:marBottom w:val="0"/>
      <w:divBdr>
        <w:top w:val="none" w:sz="0" w:space="0" w:color="auto"/>
        <w:left w:val="none" w:sz="0" w:space="0" w:color="auto"/>
        <w:bottom w:val="none" w:sz="0" w:space="0" w:color="auto"/>
        <w:right w:val="none" w:sz="0" w:space="0" w:color="auto"/>
      </w:divBdr>
      <w:divsChild>
        <w:div w:id="1246380178">
          <w:marLeft w:val="0"/>
          <w:marRight w:val="0"/>
          <w:marTop w:val="0"/>
          <w:marBottom w:val="0"/>
          <w:divBdr>
            <w:top w:val="none" w:sz="0" w:space="0" w:color="auto"/>
            <w:left w:val="none" w:sz="0" w:space="0" w:color="auto"/>
            <w:bottom w:val="none" w:sz="0" w:space="0" w:color="auto"/>
            <w:right w:val="none" w:sz="0" w:space="0" w:color="auto"/>
          </w:divBdr>
          <w:divsChild>
            <w:div w:id="8057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3640">
      <w:bodyDiv w:val="1"/>
      <w:marLeft w:val="0"/>
      <w:marRight w:val="0"/>
      <w:marTop w:val="0"/>
      <w:marBottom w:val="0"/>
      <w:divBdr>
        <w:top w:val="none" w:sz="0" w:space="0" w:color="auto"/>
        <w:left w:val="none" w:sz="0" w:space="0" w:color="auto"/>
        <w:bottom w:val="none" w:sz="0" w:space="0" w:color="auto"/>
        <w:right w:val="none" w:sz="0" w:space="0" w:color="auto"/>
      </w:divBdr>
    </w:div>
    <w:div w:id="1033843975">
      <w:bodyDiv w:val="1"/>
      <w:marLeft w:val="0"/>
      <w:marRight w:val="0"/>
      <w:marTop w:val="0"/>
      <w:marBottom w:val="0"/>
      <w:divBdr>
        <w:top w:val="none" w:sz="0" w:space="0" w:color="auto"/>
        <w:left w:val="none" w:sz="0" w:space="0" w:color="auto"/>
        <w:bottom w:val="none" w:sz="0" w:space="0" w:color="auto"/>
        <w:right w:val="none" w:sz="0" w:space="0" w:color="auto"/>
      </w:divBdr>
    </w:div>
    <w:div w:id="1064062825">
      <w:bodyDiv w:val="1"/>
      <w:marLeft w:val="0"/>
      <w:marRight w:val="0"/>
      <w:marTop w:val="0"/>
      <w:marBottom w:val="0"/>
      <w:divBdr>
        <w:top w:val="none" w:sz="0" w:space="0" w:color="auto"/>
        <w:left w:val="none" w:sz="0" w:space="0" w:color="auto"/>
        <w:bottom w:val="none" w:sz="0" w:space="0" w:color="auto"/>
        <w:right w:val="none" w:sz="0" w:space="0" w:color="auto"/>
      </w:divBdr>
    </w:div>
    <w:div w:id="1097215311">
      <w:bodyDiv w:val="1"/>
      <w:marLeft w:val="0"/>
      <w:marRight w:val="0"/>
      <w:marTop w:val="0"/>
      <w:marBottom w:val="0"/>
      <w:divBdr>
        <w:top w:val="none" w:sz="0" w:space="0" w:color="auto"/>
        <w:left w:val="none" w:sz="0" w:space="0" w:color="auto"/>
        <w:bottom w:val="none" w:sz="0" w:space="0" w:color="auto"/>
        <w:right w:val="none" w:sz="0" w:space="0" w:color="auto"/>
      </w:divBdr>
      <w:divsChild>
        <w:div w:id="1691372430">
          <w:marLeft w:val="0"/>
          <w:marRight w:val="0"/>
          <w:marTop w:val="0"/>
          <w:marBottom w:val="0"/>
          <w:divBdr>
            <w:top w:val="none" w:sz="0" w:space="0" w:color="auto"/>
            <w:left w:val="none" w:sz="0" w:space="0" w:color="auto"/>
            <w:bottom w:val="none" w:sz="0" w:space="0" w:color="auto"/>
            <w:right w:val="none" w:sz="0" w:space="0" w:color="auto"/>
          </w:divBdr>
        </w:div>
        <w:div w:id="906955191">
          <w:marLeft w:val="0"/>
          <w:marRight w:val="0"/>
          <w:marTop w:val="0"/>
          <w:marBottom w:val="0"/>
          <w:divBdr>
            <w:top w:val="none" w:sz="0" w:space="0" w:color="auto"/>
            <w:left w:val="none" w:sz="0" w:space="0" w:color="auto"/>
            <w:bottom w:val="none" w:sz="0" w:space="0" w:color="auto"/>
            <w:right w:val="none" w:sz="0" w:space="0" w:color="auto"/>
          </w:divBdr>
        </w:div>
      </w:divsChild>
    </w:div>
    <w:div w:id="1121651474">
      <w:bodyDiv w:val="1"/>
      <w:marLeft w:val="0"/>
      <w:marRight w:val="0"/>
      <w:marTop w:val="0"/>
      <w:marBottom w:val="0"/>
      <w:divBdr>
        <w:top w:val="none" w:sz="0" w:space="0" w:color="auto"/>
        <w:left w:val="none" w:sz="0" w:space="0" w:color="auto"/>
        <w:bottom w:val="none" w:sz="0" w:space="0" w:color="auto"/>
        <w:right w:val="none" w:sz="0" w:space="0" w:color="auto"/>
      </w:divBdr>
      <w:divsChild>
        <w:div w:id="517816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14321">
              <w:marLeft w:val="0"/>
              <w:marRight w:val="0"/>
              <w:marTop w:val="0"/>
              <w:marBottom w:val="0"/>
              <w:divBdr>
                <w:top w:val="none" w:sz="0" w:space="0" w:color="auto"/>
                <w:left w:val="none" w:sz="0" w:space="0" w:color="auto"/>
                <w:bottom w:val="none" w:sz="0" w:space="0" w:color="auto"/>
                <w:right w:val="none" w:sz="0" w:space="0" w:color="auto"/>
              </w:divBdr>
              <w:divsChild>
                <w:div w:id="2119443178">
                  <w:marLeft w:val="0"/>
                  <w:marRight w:val="0"/>
                  <w:marTop w:val="0"/>
                  <w:marBottom w:val="0"/>
                  <w:divBdr>
                    <w:top w:val="none" w:sz="0" w:space="0" w:color="auto"/>
                    <w:left w:val="none" w:sz="0" w:space="0" w:color="auto"/>
                    <w:bottom w:val="none" w:sz="0" w:space="0" w:color="auto"/>
                    <w:right w:val="none" w:sz="0" w:space="0" w:color="auto"/>
                  </w:divBdr>
                  <w:divsChild>
                    <w:div w:id="1790539427">
                      <w:marLeft w:val="0"/>
                      <w:marRight w:val="0"/>
                      <w:marTop w:val="0"/>
                      <w:marBottom w:val="0"/>
                      <w:divBdr>
                        <w:top w:val="none" w:sz="0" w:space="0" w:color="auto"/>
                        <w:left w:val="none" w:sz="0" w:space="0" w:color="auto"/>
                        <w:bottom w:val="none" w:sz="0" w:space="0" w:color="auto"/>
                        <w:right w:val="none" w:sz="0" w:space="0" w:color="auto"/>
                      </w:divBdr>
                      <w:divsChild>
                        <w:div w:id="7022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501018">
      <w:bodyDiv w:val="1"/>
      <w:marLeft w:val="0"/>
      <w:marRight w:val="0"/>
      <w:marTop w:val="0"/>
      <w:marBottom w:val="0"/>
      <w:divBdr>
        <w:top w:val="none" w:sz="0" w:space="0" w:color="auto"/>
        <w:left w:val="none" w:sz="0" w:space="0" w:color="auto"/>
        <w:bottom w:val="none" w:sz="0" w:space="0" w:color="auto"/>
        <w:right w:val="none" w:sz="0" w:space="0" w:color="auto"/>
      </w:divBdr>
    </w:div>
    <w:div w:id="1128090988">
      <w:bodyDiv w:val="1"/>
      <w:marLeft w:val="0"/>
      <w:marRight w:val="0"/>
      <w:marTop w:val="0"/>
      <w:marBottom w:val="0"/>
      <w:divBdr>
        <w:top w:val="none" w:sz="0" w:space="0" w:color="auto"/>
        <w:left w:val="none" w:sz="0" w:space="0" w:color="auto"/>
        <w:bottom w:val="none" w:sz="0" w:space="0" w:color="auto"/>
        <w:right w:val="none" w:sz="0" w:space="0" w:color="auto"/>
      </w:divBdr>
      <w:divsChild>
        <w:div w:id="1010838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776440">
              <w:marLeft w:val="0"/>
              <w:marRight w:val="0"/>
              <w:marTop w:val="0"/>
              <w:marBottom w:val="0"/>
              <w:divBdr>
                <w:top w:val="none" w:sz="0" w:space="0" w:color="auto"/>
                <w:left w:val="none" w:sz="0" w:space="0" w:color="auto"/>
                <w:bottom w:val="none" w:sz="0" w:space="0" w:color="auto"/>
                <w:right w:val="none" w:sz="0" w:space="0" w:color="auto"/>
              </w:divBdr>
              <w:divsChild>
                <w:div w:id="2089571279">
                  <w:marLeft w:val="0"/>
                  <w:marRight w:val="0"/>
                  <w:marTop w:val="0"/>
                  <w:marBottom w:val="0"/>
                  <w:divBdr>
                    <w:top w:val="none" w:sz="0" w:space="0" w:color="auto"/>
                    <w:left w:val="none" w:sz="0" w:space="0" w:color="auto"/>
                    <w:bottom w:val="none" w:sz="0" w:space="0" w:color="auto"/>
                    <w:right w:val="none" w:sz="0" w:space="0" w:color="auto"/>
                  </w:divBdr>
                  <w:divsChild>
                    <w:div w:id="391083480">
                      <w:marLeft w:val="0"/>
                      <w:marRight w:val="0"/>
                      <w:marTop w:val="0"/>
                      <w:marBottom w:val="0"/>
                      <w:divBdr>
                        <w:top w:val="none" w:sz="0" w:space="0" w:color="auto"/>
                        <w:left w:val="none" w:sz="0" w:space="0" w:color="auto"/>
                        <w:bottom w:val="none" w:sz="0" w:space="0" w:color="auto"/>
                        <w:right w:val="none" w:sz="0" w:space="0" w:color="auto"/>
                      </w:divBdr>
                      <w:divsChild>
                        <w:div w:id="11008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52177">
      <w:bodyDiv w:val="1"/>
      <w:marLeft w:val="0"/>
      <w:marRight w:val="0"/>
      <w:marTop w:val="0"/>
      <w:marBottom w:val="0"/>
      <w:divBdr>
        <w:top w:val="none" w:sz="0" w:space="0" w:color="auto"/>
        <w:left w:val="none" w:sz="0" w:space="0" w:color="auto"/>
        <w:bottom w:val="none" w:sz="0" w:space="0" w:color="auto"/>
        <w:right w:val="none" w:sz="0" w:space="0" w:color="auto"/>
      </w:divBdr>
    </w:div>
    <w:div w:id="1160267567">
      <w:bodyDiv w:val="1"/>
      <w:marLeft w:val="0"/>
      <w:marRight w:val="0"/>
      <w:marTop w:val="0"/>
      <w:marBottom w:val="0"/>
      <w:divBdr>
        <w:top w:val="none" w:sz="0" w:space="0" w:color="auto"/>
        <w:left w:val="none" w:sz="0" w:space="0" w:color="auto"/>
        <w:bottom w:val="none" w:sz="0" w:space="0" w:color="auto"/>
        <w:right w:val="none" w:sz="0" w:space="0" w:color="auto"/>
      </w:divBdr>
    </w:div>
    <w:div w:id="1219240042">
      <w:bodyDiv w:val="1"/>
      <w:marLeft w:val="0"/>
      <w:marRight w:val="0"/>
      <w:marTop w:val="0"/>
      <w:marBottom w:val="0"/>
      <w:divBdr>
        <w:top w:val="none" w:sz="0" w:space="0" w:color="auto"/>
        <w:left w:val="none" w:sz="0" w:space="0" w:color="auto"/>
        <w:bottom w:val="none" w:sz="0" w:space="0" w:color="auto"/>
        <w:right w:val="none" w:sz="0" w:space="0" w:color="auto"/>
      </w:divBdr>
    </w:div>
    <w:div w:id="1243685588">
      <w:bodyDiv w:val="1"/>
      <w:marLeft w:val="0"/>
      <w:marRight w:val="0"/>
      <w:marTop w:val="0"/>
      <w:marBottom w:val="0"/>
      <w:divBdr>
        <w:top w:val="none" w:sz="0" w:space="0" w:color="auto"/>
        <w:left w:val="none" w:sz="0" w:space="0" w:color="auto"/>
        <w:bottom w:val="none" w:sz="0" w:space="0" w:color="auto"/>
        <w:right w:val="none" w:sz="0" w:space="0" w:color="auto"/>
      </w:divBdr>
    </w:div>
    <w:div w:id="1330711125">
      <w:bodyDiv w:val="1"/>
      <w:marLeft w:val="0"/>
      <w:marRight w:val="0"/>
      <w:marTop w:val="0"/>
      <w:marBottom w:val="0"/>
      <w:divBdr>
        <w:top w:val="none" w:sz="0" w:space="0" w:color="auto"/>
        <w:left w:val="none" w:sz="0" w:space="0" w:color="auto"/>
        <w:bottom w:val="none" w:sz="0" w:space="0" w:color="auto"/>
        <w:right w:val="none" w:sz="0" w:space="0" w:color="auto"/>
      </w:divBdr>
    </w:div>
    <w:div w:id="1443382872">
      <w:bodyDiv w:val="1"/>
      <w:marLeft w:val="0"/>
      <w:marRight w:val="0"/>
      <w:marTop w:val="0"/>
      <w:marBottom w:val="0"/>
      <w:divBdr>
        <w:top w:val="none" w:sz="0" w:space="0" w:color="auto"/>
        <w:left w:val="none" w:sz="0" w:space="0" w:color="auto"/>
        <w:bottom w:val="none" w:sz="0" w:space="0" w:color="auto"/>
        <w:right w:val="none" w:sz="0" w:space="0" w:color="auto"/>
      </w:divBdr>
    </w:div>
    <w:div w:id="1489247852">
      <w:bodyDiv w:val="1"/>
      <w:marLeft w:val="0"/>
      <w:marRight w:val="0"/>
      <w:marTop w:val="0"/>
      <w:marBottom w:val="0"/>
      <w:divBdr>
        <w:top w:val="none" w:sz="0" w:space="0" w:color="auto"/>
        <w:left w:val="none" w:sz="0" w:space="0" w:color="auto"/>
        <w:bottom w:val="none" w:sz="0" w:space="0" w:color="auto"/>
        <w:right w:val="none" w:sz="0" w:space="0" w:color="auto"/>
      </w:divBdr>
    </w:div>
    <w:div w:id="1516386114">
      <w:bodyDiv w:val="1"/>
      <w:marLeft w:val="0"/>
      <w:marRight w:val="0"/>
      <w:marTop w:val="0"/>
      <w:marBottom w:val="0"/>
      <w:divBdr>
        <w:top w:val="none" w:sz="0" w:space="0" w:color="auto"/>
        <w:left w:val="none" w:sz="0" w:space="0" w:color="auto"/>
        <w:bottom w:val="none" w:sz="0" w:space="0" w:color="auto"/>
        <w:right w:val="none" w:sz="0" w:space="0" w:color="auto"/>
      </w:divBdr>
    </w:div>
    <w:div w:id="1538855469">
      <w:bodyDiv w:val="1"/>
      <w:marLeft w:val="0"/>
      <w:marRight w:val="0"/>
      <w:marTop w:val="0"/>
      <w:marBottom w:val="0"/>
      <w:divBdr>
        <w:top w:val="none" w:sz="0" w:space="0" w:color="auto"/>
        <w:left w:val="none" w:sz="0" w:space="0" w:color="auto"/>
        <w:bottom w:val="none" w:sz="0" w:space="0" w:color="auto"/>
        <w:right w:val="none" w:sz="0" w:space="0" w:color="auto"/>
      </w:divBdr>
      <w:divsChild>
        <w:div w:id="1486242096">
          <w:marLeft w:val="0"/>
          <w:marRight w:val="0"/>
          <w:marTop w:val="0"/>
          <w:marBottom w:val="0"/>
          <w:divBdr>
            <w:top w:val="none" w:sz="0" w:space="0" w:color="auto"/>
            <w:left w:val="none" w:sz="0" w:space="0" w:color="auto"/>
            <w:bottom w:val="none" w:sz="0" w:space="0" w:color="auto"/>
            <w:right w:val="none" w:sz="0" w:space="0" w:color="auto"/>
          </w:divBdr>
        </w:div>
      </w:divsChild>
    </w:div>
    <w:div w:id="1610968103">
      <w:bodyDiv w:val="1"/>
      <w:marLeft w:val="0"/>
      <w:marRight w:val="0"/>
      <w:marTop w:val="0"/>
      <w:marBottom w:val="0"/>
      <w:divBdr>
        <w:top w:val="none" w:sz="0" w:space="0" w:color="auto"/>
        <w:left w:val="none" w:sz="0" w:space="0" w:color="auto"/>
        <w:bottom w:val="none" w:sz="0" w:space="0" w:color="auto"/>
        <w:right w:val="none" w:sz="0" w:space="0" w:color="auto"/>
      </w:divBdr>
    </w:div>
    <w:div w:id="1639610967">
      <w:bodyDiv w:val="1"/>
      <w:marLeft w:val="0"/>
      <w:marRight w:val="0"/>
      <w:marTop w:val="0"/>
      <w:marBottom w:val="0"/>
      <w:divBdr>
        <w:top w:val="none" w:sz="0" w:space="0" w:color="auto"/>
        <w:left w:val="none" w:sz="0" w:space="0" w:color="auto"/>
        <w:bottom w:val="none" w:sz="0" w:space="0" w:color="auto"/>
        <w:right w:val="none" w:sz="0" w:space="0" w:color="auto"/>
      </w:divBdr>
    </w:div>
    <w:div w:id="1739982618">
      <w:bodyDiv w:val="1"/>
      <w:marLeft w:val="0"/>
      <w:marRight w:val="0"/>
      <w:marTop w:val="0"/>
      <w:marBottom w:val="0"/>
      <w:divBdr>
        <w:top w:val="none" w:sz="0" w:space="0" w:color="auto"/>
        <w:left w:val="none" w:sz="0" w:space="0" w:color="auto"/>
        <w:bottom w:val="none" w:sz="0" w:space="0" w:color="auto"/>
        <w:right w:val="none" w:sz="0" w:space="0" w:color="auto"/>
      </w:divBdr>
    </w:div>
    <w:div w:id="1763606398">
      <w:bodyDiv w:val="1"/>
      <w:marLeft w:val="0"/>
      <w:marRight w:val="0"/>
      <w:marTop w:val="0"/>
      <w:marBottom w:val="0"/>
      <w:divBdr>
        <w:top w:val="none" w:sz="0" w:space="0" w:color="auto"/>
        <w:left w:val="none" w:sz="0" w:space="0" w:color="auto"/>
        <w:bottom w:val="none" w:sz="0" w:space="0" w:color="auto"/>
        <w:right w:val="none" w:sz="0" w:space="0" w:color="auto"/>
      </w:divBdr>
    </w:div>
    <w:div w:id="1828665964">
      <w:bodyDiv w:val="1"/>
      <w:marLeft w:val="0"/>
      <w:marRight w:val="0"/>
      <w:marTop w:val="0"/>
      <w:marBottom w:val="0"/>
      <w:divBdr>
        <w:top w:val="none" w:sz="0" w:space="0" w:color="auto"/>
        <w:left w:val="none" w:sz="0" w:space="0" w:color="auto"/>
        <w:bottom w:val="none" w:sz="0" w:space="0" w:color="auto"/>
        <w:right w:val="none" w:sz="0" w:space="0" w:color="auto"/>
      </w:divBdr>
    </w:div>
    <w:div w:id="1885285621">
      <w:bodyDiv w:val="1"/>
      <w:marLeft w:val="0"/>
      <w:marRight w:val="0"/>
      <w:marTop w:val="0"/>
      <w:marBottom w:val="0"/>
      <w:divBdr>
        <w:top w:val="none" w:sz="0" w:space="0" w:color="auto"/>
        <w:left w:val="none" w:sz="0" w:space="0" w:color="auto"/>
        <w:bottom w:val="none" w:sz="0" w:space="0" w:color="auto"/>
        <w:right w:val="none" w:sz="0" w:space="0" w:color="auto"/>
      </w:divBdr>
    </w:div>
    <w:div w:id="1889799173">
      <w:bodyDiv w:val="1"/>
      <w:marLeft w:val="0"/>
      <w:marRight w:val="0"/>
      <w:marTop w:val="0"/>
      <w:marBottom w:val="0"/>
      <w:divBdr>
        <w:top w:val="none" w:sz="0" w:space="0" w:color="auto"/>
        <w:left w:val="none" w:sz="0" w:space="0" w:color="auto"/>
        <w:bottom w:val="none" w:sz="0" w:space="0" w:color="auto"/>
        <w:right w:val="none" w:sz="0" w:space="0" w:color="auto"/>
      </w:divBdr>
    </w:div>
    <w:div w:id="1907910522">
      <w:bodyDiv w:val="1"/>
      <w:marLeft w:val="0"/>
      <w:marRight w:val="0"/>
      <w:marTop w:val="0"/>
      <w:marBottom w:val="0"/>
      <w:divBdr>
        <w:top w:val="none" w:sz="0" w:space="0" w:color="auto"/>
        <w:left w:val="none" w:sz="0" w:space="0" w:color="auto"/>
        <w:bottom w:val="none" w:sz="0" w:space="0" w:color="auto"/>
        <w:right w:val="none" w:sz="0" w:space="0" w:color="auto"/>
      </w:divBdr>
      <w:divsChild>
        <w:div w:id="1135370340">
          <w:marLeft w:val="0"/>
          <w:marRight w:val="0"/>
          <w:marTop w:val="0"/>
          <w:marBottom w:val="0"/>
          <w:divBdr>
            <w:top w:val="none" w:sz="0" w:space="0" w:color="auto"/>
            <w:left w:val="none" w:sz="0" w:space="0" w:color="auto"/>
            <w:bottom w:val="none" w:sz="0" w:space="0" w:color="auto"/>
            <w:right w:val="none" w:sz="0" w:space="0" w:color="auto"/>
          </w:divBdr>
        </w:div>
      </w:divsChild>
    </w:div>
    <w:div w:id="2024161580">
      <w:bodyDiv w:val="1"/>
      <w:marLeft w:val="0"/>
      <w:marRight w:val="0"/>
      <w:marTop w:val="0"/>
      <w:marBottom w:val="0"/>
      <w:divBdr>
        <w:top w:val="none" w:sz="0" w:space="0" w:color="auto"/>
        <w:left w:val="none" w:sz="0" w:space="0" w:color="auto"/>
        <w:bottom w:val="none" w:sz="0" w:space="0" w:color="auto"/>
        <w:right w:val="none" w:sz="0" w:space="0" w:color="auto"/>
      </w:divBdr>
    </w:div>
    <w:div w:id="2067795431">
      <w:bodyDiv w:val="1"/>
      <w:marLeft w:val="0"/>
      <w:marRight w:val="0"/>
      <w:marTop w:val="0"/>
      <w:marBottom w:val="0"/>
      <w:divBdr>
        <w:top w:val="none" w:sz="0" w:space="0" w:color="auto"/>
        <w:left w:val="none" w:sz="0" w:space="0" w:color="auto"/>
        <w:bottom w:val="none" w:sz="0" w:space="0" w:color="auto"/>
        <w:right w:val="none" w:sz="0" w:space="0" w:color="auto"/>
      </w:divBdr>
    </w:div>
    <w:div w:id="2129473329">
      <w:bodyDiv w:val="1"/>
      <w:marLeft w:val="0"/>
      <w:marRight w:val="0"/>
      <w:marTop w:val="0"/>
      <w:marBottom w:val="0"/>
      <w:divBdr>
        <w:top w:val="none" w:sz="0" w:space="0" w:color="auto"/>
        <w:left w:val="none" w:sz="0" w:space="0" w:color="auto"/>
        <w:bottom w:val="none" w:sz="0" w:space="0" w:color="auto"/>
        <w:right w:val="none" w:sz="0" w:space="0" w:color="auto"/>
      </w:divBdr>
    </w:div>
    <w:div w:id="2139638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IDIS\2021\Notas%20de%20prensa\vanesa.nunez@alabra.e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az.romero@alabra.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ADCC2A"/>
        </a:solidFill>
        <a:ln>
          <a:noFill/>
        </a:ln>
      </a:spPr>
      <a:bodyPr rot="0" vert="horz" wrap="square" lIns="91440" tIns="91440" rIns="91440" bIns="9144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ad3a63-90ad-4a46-a3cb-757f4658e205" origin="userSelected">
  <element uid="9036a7a1-5a4f-48d3-b24b-dfdab053dac9" value=""/>
  <element uid="03e9b10b-a1f9-4a88-9630-476473f62285" value=""/>
  <element uid="7349a702-6462-4442-88eb-c64cd513835c" value=""/>
</sisl>
</file>

<file path=customXml/itemProps1.xml><?xml version="1.0" encoding="utf-8"?>
<ds:datastoreItem xmlns:ds="http://schemas.openxmlformats.org/officeDocument/2006/customXml" ds:itemID="{5B4C657B-BD9D-4628-B0D4-E7AF47D8C7A2}">
  <ds:schemaRefs>
    <ds:schemaRef ds:uri="http://schemas.openxmlformats.org/officeDocument/2006/bibliography"/>
  </ds:schemaRefs>
</ds:datastoreItem>
</file>

<file path=customXml/itemProps2.xml><?xml version="1.0" encoding="utf-8"?>
<ds:datastoreItem xmlns:ds="http://schemas.openxmlformats.org/officeDocument/2006/customXml" ds:itemID="{3CC8B312-D6E7-4A16-99D1-014155C1EB3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2579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tresymas</Company>
  <LinksUpToDate>false</LinksUpToDate>
  <CharactersWithSpaces>3041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vnunez</dc:creator>
  <cp:keywords>*$%IU-*$%GenBus</cp:keywords>
  <cp:lastModifiedBy>Alabra-19</cp:lastModifiedBy>
  <cp:revision>3</cp:revision>
  <cp:lastPrinted>2025-03-04T10:53:00Z</cp:lastPrinted>
  <dcterms:created xsi:type="dcterms:W3CDTF">2025-05-14T07:20:00Z</dcterms:created>
  <dcterms:modified xsi:type="dcterms:W3CDTF">2025-05-29T09:47:00Z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6f8c479f-cfec-40d2-bc6c-6f34b2920de2</vt:lpwstr>
  </property>
  <property fmtid="{D5CDD505-2E9C-101B-9397-08002B2CF9AE}" pid="3" name="bjSaver">
    <vt:lpwstr>+ZO/6wo9w6OmfAbp0AeRMjNaCdJOVG4u</vt:lpwstr>
  </property>
  <property fmtid="{D5CDD505-2E9C-101B-9397-08002B2CF9AE}" pid="4" name="MerckMetadataExchange">
    <vt:lpwstr>!$MRK@Proprietary-Footer-Left</vt:lpwstr>
  </property>
  <property fmtid="{D5CDD505-2E9C-101B-9397-08002B2CF9AE}" pid="5" name="_NewReviewCycle">
    <vt:lpwstr/>
  </property>
  <property fmtid="{D5CDD505-2E9C-101B-9397-08002B2CF9AE}" pid="6"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7" name="bjDocumentLabelXML-0">
    <vt:lpwstr>ames.com/2008/01/sie/internal/label"&gt;&lt;element uid="9036a7a1-5a4f-48d3-b24b-dfdab053dac9" value="" /&gt;&lt;element uid="03e9b10b-a1f9-4a88-9630-476473f62285" value="" /&gt;&lt;element uid="7349a702-6462-4442-88eb-c64cd513835c" value="" /&gt;&lt;/sisl&gt;</vt:lpwstr>
  </property>
  <property fmtid="{D5CDD505-2E9C-101B-9397-08002B2CF9AE}" pid="8" name="bjDocumentSecurityLabel">
    <vt:lpwstr>Internal Use Only - General Business  </vt:lpwstr>
  </property>
  <property fmtid="{D5CDD505-2E9C-101B-9397-08002B2CF9AE}" pid="9" name="MSIP_Label_640d67f4-07b6-4335-a4fa-5b5caa364359_Enabled">
    <vt:lpwstr>true</vt:lpwstr>
  </property>
  <property fmtid="{D5CDD505-2E9C-101B-9397-08002B2CF9AE}" pid="10" name="MSIP_Label_640d67f4-07b6-4335-a4fa-5b5caa364359_SetDate">
    <vt:lpwstr>2025-02-20T17:19:59Z</vt:lpwstr>
  </property>
  <property fmtid="{D5CDD505-2E9C-101B-9397-08002B2CF9AE}" pid="11" name="MSIP_Label_640d67f4-07b6-4335-a4fa-5b5caa364359_Method">
    <vt:lpwstr>Standard</vt:lpwstr>
  </property>
  <property fmtid="{D5CDD505-2E9C-101B-9397-08002B2CF9AE}" pid="12" name="MSIP_Label_640d67f4-07b6-4335-a4fa-5b5caa364359_Name">
    <vt:lpwstr>Publica</vt:lpwstr>
  </property>
  <property fmtid="{D5CDD505-2E9C-101B-9397-08002B2CF9AE}" pid="13" name="MSIP_Label_640d67f4-07b6-4335-a4fa-5b5caa364359_SiteId">
    <vt:lpwstr>57801123-8e5b-413e-a6e7-24e176c9d793</vt:lpwstr>
  </property>
  <property fmtid="{D5CDD505-2E9C-101B-9397-08002B2CF9AE}" pid="14" name="MSIP_Label_640d67f4-07b6-4335-a4fa-5b5caa364359_ActionId">
    <vt:lpwstr>8d4cf280-38a2-47bd-a538-278cec9e671b</vt:lpwstr>
  </property>
  <property fmtid="{D5CDD505-2E9C-101B-9397-08002B2CF9AE}" pid="15" name="MSIP_Label_640d67f4-07b6-4335-a4fa-5b5caa364359_ContentBits">
    <vt:lpwstr>0</vt:lpwstr>
  </property>
  <property fmtid="{D5CDD505-2E9C-101B-9397-08002B2CF9AE}" pid="16" name="MSIP_Label_640d67f4-07b6-4335-a4fa-5b5caa364359_Tag">
    <vt:lpwstr>10, 3, 0, 1</vt:lpwstr>
  </property>
</Properties>
</file>